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2E" w:rsidRPr="00686E2E" w:rsidRDefault="00C653F9" w:rsidP="00686E2E">
      <w:pPr>
        <w:spacing w:after="0" w:line="276" w:lineRule="auto"/>
        <w:jc w:val="center"/>
        <w:rPr>
          <w:rFonts w:eastAsia="Times New Roman" w:cstheme="minorHAnsi"/>
          <w:b/>
          <w:bCs/>
          <w:lang w:eastAsia="fr-FR"/>
        </w:rPr>
      </w:pPr>
      <w:r>
        <w:rPr>
          <w:rFonts w:eastAsia="Times New Roman" w:cstheme="minorHAnsi"/>
          <w:b/>
          <w:bCs/>
          <w:lang w:eastAsia="fr-FR"/>
        </w:rPr>
        <w:t>4</w:t>
      </w:r>
      <w:r w:rsidR="00686E2E" w:rsidRPr="00686E2E">
        <w:rPr>
          <w:rFonts w:eastAsia="Times New Roman" w:cstheme="minorHAnsi"/>
          <w:b/>
          <w:bCs/>
          <w:vertAlign w:val="superscript"/>
          <w:lang w:eastAsia="fr-FR"/>
        </w:rPr>
        <w:t>ème</w:t>
      </w:r>
      <w:r w:rsidR="00686E2E" w:rsidRPr="00686E2E">
        <w:rPr>
          <w:rFonts w:eastAsia="Times New Roman" w:cstheme="minorHAnsi"/>
          <w:b/>
          <w:bCs/>
          <w:lang w:eastAsia="fr-FR"/>
        </w:rPr>
        <w:t xml:space="preserve"> dimanche de Carême,</w:t>
      </w:r>
    </w:p>
    <w:p w:rsidR="00686E2E" w:rsidRPr="00686E2E" w:rsidRDefault="00686E2E" w:rsidP="00686E2E">
      <w:pPr>
        <w:spacing w:after="0" w:line="276" w:lineRule="auto"/>
        <w:jc w:val="center"/>
        <w:rPr>
          <w:rFonts w:eastAsia="Times New Roman" w:cstheme="minorHAnsi"/>
          <w:b/>
          <w:bCs/>
          <w:lang w:eastAsia="fr-FR"/>
        </w:rPr>
      </w:pPr>
      <w:r w:rsidRPr="00686E2E">
        <w:rPr>
          <w:rFonts w:eastAsia="Times New Roman" w:cstheme="minorHAnsi"/>
          <w:b/>
          <w:bCs/>
          <w:lang w:eastAsia="fr-FR"/>
        </w:rPr>
        <w:t>Commentaire des textes bibliques.</w:t>
      </w:r>
    </w:p>
    <w:p w:rsidR="00686E2E" w:rsidRPr="00686E2E" w:rsidRDefault="00686E2E" w:rsidP="00686E2E">
      <w:pPr>
        <w:spacing w:after="0" w:line="276" w:lineRule="auto"/>
        <w:jc w:val="both"/>
        <w:rPr>
          <w:rFonts w:eastAsia="Times New Roman" w:cstheme="minorHAnsi"/>
          <w:lang w:eastAsia="fr-FR"/>
        </w:rPr>
      </w:pPr>
    </w:p>
    <w:p w:rsidR="00686E2E" w:rsidRPr="00686E2E" w:rsidRDefault="00686E2E" w:rsidP="00686E2E">
      <w:pPr>
        <w:spacing w:after="0" w:line="276" w:lineRule="auto"/>
        <w:jc w:val="both"/>
        <w:rPr>
          <w:rFonts w:eastAsia="Times New Roman" w:cstheme="minorHAnsi"/>
          <w:lang w:eastAsia="fr-FR"/>
        </w:rPr>
      </w:pPr>
    </w:p>
    <w:p w:rsidR="00686E2E" w:rsidRPr="00686E2E" w:rsidRDefault="00686E2E" w:rsidP="00686E2E">
      <w:pPr>
        <w:spacing w:after="0" w:line="276" w:lineRule="auto"/>
        <w:jc w:val="both"/>
        <w:rPr>
          <w:rFonts w:eastAsia="Times New Roman" w:cstheme="minorHAnsi"/>
          <w:b/>
          <w:bCs/>
          <w:lang w:eastAsia="fr-FR"/>
        </w:rPr>
      </w:pPr>
      <w:r w:rsidRPr="00686E2E">
        <w:rPr>
          <w:rFonts w:eastAsia="Times New Roman" w:cstheme="minorHAnsi"/>
          <w:b/>
          <w:bCs/>
          <w:lang w:eastAsia="fr-FR"/>
        </w:rPr>
        <w:t>Lecture du deuxième livre des Chroniques</w:t>
      </w:r>
    </w:p>
    <w:p w:rsidR="00686E2E" w:rsidRDefault="00686E2E" w:rsidP="00686E2E">
      <w:pPr>
        <w:spacing w:after="0" w:line="276" w:lineRule="auto"/>
        <w:jc w:val="both"/>
        <w:rPr>
          <w:rFonts w:eastAsia="Times New Roman" w:cstheme="minorHAnsi"/>
          <w:lang w:eastAsia="fr-FR"/>
        </w:rPr>
      </w:pPr>
      <w:r w:rsidRPr="00686E2E">
        <w:rPr>
          <w:rFonts w:eastAsia="Times New Roman" w:cstheme="minorHAnsi"/>
          <w:lang w:eastAsia="fr-FR"/>
        </w:rPr>
        <w:t>En ces jours-là,</w:t>
      </w:r>
      <w:r>
        <w:rPr>
          <w:rFonts w:eastAsia="Times New Roman" w:cstheme="minorHAnsi"/>
          <w:lang w:eastAsia="fr-FR"/>
        </w:rPr>
        <w:t xml:space="preserve"> </w:t>
      </w:r>
      <w:r w:rsidRPr="00686E2E">
        <w:rPr>
          <w:rFonts w:eastAsia="Times New Roman" w:cstheme="minorHAnsi"/>
          <w:lang w:eastAsia="fr-FR"/>
        </w:rPr>
        <w:t>tous les chefs des prêtres et du peuple</w:t>
      </w:r>
      <w:r>
        <w:rPr>
          <w:rFonts w:eastAsia="Times New Roman" w:cstheme="minorHAnsi"/>
          <w:lang w:eastAsia="fr-FR"/>
        </w:rPr>
        <w:t xml:space="preserve"> </w:t>
      </w:r>
      <w:r w:rsidRPr="00686E2E">
        <w:rPr>
          <w:rFonts w:eastAsia="Times New Roman" w:cstheme="minorHAnsi"/>
          <w:lang w:eastAsia="fr-FR"/>
        </w:rPr>
        <w:t>multipliaient les infidélités,</w:t>
      </w:r>
      <w:r>
        <w:rPr>
          <w:rFonts w:eastAsia="Times New Roman" w:cstheme="minorHAnsi"/>
          <w:lang w:eastAsia="fr-FR"/>
        </w:rPr>
        <w:t xml:space="preserve"> </w:t>
      </w:r>
      <w:r w:rsidRPr="00686E2E">
        <w:rPr>
          <w:rFonts w:eastAsia="Times New Roman" w:cstheme="minorHAnsi"/>
          <w:lang w:eastAsia="fr-FR"/>
        </w:rPr>
        <w:t>en imitant toutes les abominations des nations païennes,</w:t>
      </w:r>
      <w:r>
        <w:rPr>
          <w:rFonts w:eastAsia="Times New Roman" w:cstheme="minorHAnsi"/>
          <w:lang w:eastAsia="fr-FR"/>
        </w:rPr>
        <w:t xml:space="preserve"> </w:t>
      </w:r>
      <w:r w:rsidRPr="00686E2E">
        <w:rPr>
          <w:rFonts w:eastAsia="Times New Roman" w:cstheme="minorHAnsi"/>
          <w:lang w:eastAsia="fr-FR"/>
        </w:rPr>
        <w:t>et ils profanaient la Maison</w:t>
      </w:r>
      <w:r>
        <w:rPr>
          <w:rFonts w:eastAsia="Times New Roman" w:cstheme="minorHAnsi"/>
          <w:lang w:eastAsia="fr-FR"/>
        </w:rPr>
        <w:t xml:space="preserve"> </w:t>
      </w:r>
      <w:r w:rsidRPr="00686E2E">
        <w:rPr>
          <w:rFonts w:eastAsia="Times New Roman" w:cstheme="minorHAnsi"/>
          <w:lang w:eastAsia="fr-FR"/>
        </w:rPr>
        <w:t>que le Seigneur avait consacrée à Jérusalem.</w:t>
      </w:r>
      <w:r>
        <w:rPr>
          <w:rFonts w:eastAsia="Times New Roman" w:cstheme="minorHAnsi"/>
          <w:lang w:eastAsia="fr-FR"/>
        </w:rPr>
        <w:t xml:space="preserve"> </w:t>
      </w:r>
      <w:r w:rsidRPr="00686E2E">
        <w:rPr>
          <w:rFonts w:eastAsia="Times New Roman" w:cstheme="minorHAnsi"/>
          <w:lang w:eastAsia="fr-FR"/>
        </w:rPr>
        <w:t>Le Seigneur, le Dieu de leurs pères,</w:t>
      </w:r>
      <w:r>
        <w:rPr>
          <w:rFonts w:eastAsia="Times New Roman" w:cstheme="minorHAnsi"/>
          <w:lang w:eastAsia="fr-FR"/>
        </w:rPr>
        <w:t xml:space="preserve"> </w:t>
      </w:r>
      <w:r w:rsidRPr="00686E2E">
        <w:rPr>
          <w:rFonts w:eastAsia="Times New Roman" w:cstheme="minorHAnsi"/>
          <w:lang w:eastAsia="fr-FR"/>
        </w:rPr>
        <w:t>sans attendre et sans se lasser,</w:t>
      </w:r>
      <w:r>
        <w:rPr>
          <w:rFonts w:eastAsia="Times New Roman" w:cstheme="minorHAnsi"/>
          <w:lang w:eastAsia="fr-FR"/>
        </w:rPr>
        <w:t xml:space="preserve"> </w:t>
      </w:r>
      <w:r w:rsidRPr="00686E2E">
        <w:rPr>
          <w:rFonts w:eastAsia="Times New Roman" w:cstheme="minorHAnsi"/>
          <w:lang w:eastAsia="fr-FR"/>
        </w:rPr>
        <w:t>leur envoyait des messagers,</w:t>
      </w:r>
      <w:r>
        <w:rPr>
          <w:rFonts w:eastAsia="Times New Roman" w:cstheme="minorHAnsi"/>
          <w:lang w:eastAsia="fr-FR"/>
        </w:rPr>
        <w:t xml:space="preserve"> </w:t>
      </w:r>
      <w:r w:rsidRPr="00686E2E">
        <w:rPr>
          <w:rFonts w:eastAsia="Times New Roman" w:cstheme="minorHAnsi"/>
          <w:lang w:eastAsia="fr-FR"/>
        </w:rPr>
        <w:t>car il</w:t>
      </w:r>
      <w:r>
        <w:rPr>
          <w:rFonts w:eastAsia="Times New Roman" w:cstheme="minorHAnsi"/>
          <w:lang w:eastAsia="fr-FR"/>
        </w:rPr>
        <w:t xml:space="preserve"> </w:t>
      </w:r>
      <w:r w:rsidRPr="00686E2E">
        <w:rPr>
          <w:rFonts w:eastAsia="Times New Roman" w:cstheme="minorHAnsi"/>
          <w:lang w:eastAsia="fr-FR"/>
        </w:rPr>
        <w:t>avait pitié de son peuple et de sa Demeure.</w:t>
      </w:r>
      <w:r>
        <w:rPr>
          <w:rFonts w:eastAsia="Times New Roman" w:cstheme="minorHAnsi"/>
          <w:lang w:eastAsia="fr-FR"/>
        </w:rPr>
        <w:t xml:space="preserve"> </w:t>
      </w:r>
      <w:r w:rsidRPr="00686E2E">
        <w:rPr>
          <w:rFonts w:eastAsia="Times New Roman" w:cstheme="minorHAnsi"/>
          <w:lang w:eastAsia="fr-FR"/>
        </w:rPr>
        <w:t>Mais eux tournaient en dérision les envoyés de Dieu,</w:t>
      </w:r>
      <w:r>
        <w:rPr>
          <w:rFonts w:eastAsia="Times New Roman" w:cstheme="minorHAnsi"/>
          <w:lang w:eastAsia="fr-FR"/>
        </w:rPr>
        <w:t xml:space="preserve"> </w:t>
      </w:r>
      <w:r w:rsidRPr="00686E2E">
        <w:rPr>
          <w:rFonts w:eastAsia="Times New Roman" w:cstheme="minorHAnsi"/>
          <w:lang w:eastAsia="fr-FR"/>
        </w:rPr>
        <w:t>méprisaient ses paroles,</w:t>
      </w:r>
      <w:r>
        <w:rPr>
          <w:rFonts w:eastAsia="Times New Roman" w:cstheme="minorHAnsi"/>
          <w:lang w:eastAsia="fr-FR"/>
        </w:rPr>
        <w:t xml:space="preserve"> </w:t>
      </w:r>
      <w:r w:rsidRPr="00686E2E">
        <w:rPr>
          <w:rFonts w:eastAsia="Times New Roman" w:cstheme="minorHAnsi"/>
          <w:lang w:eastAsia="fr-FR"/>
        </w:rPr>
        <w:t>et se moquaient de ses prophètes ;</w:t>
      </w:r>
      <w:r>
        <w:rPr>
          <w:rFonts w:eastAsia="Times New Roman" w:cstheme="minorHAnsi"/>
          <w:lang w:eastAsia="fr-FR"/>
        </w:rPr>
        <w:t xml:space="preserve"> </w:t>
      </w:r>
      <w:r w:rsidRPr="00686E2E">
        <w:rPr>
          <w:rFonts w:eastAsia="Times New Roman" w:cstheme="minorHAnsi"/>
          <w:lang w:eastAsia="fr-FR"/>
        </w:rPr>
        <w:t>finalement, il n’y eut plus de remède</w:t>
      </w:r>
      <w:r>
        <w:rPr>
          <w:rFonts w:eastAsia="Times New Roman" w:cstheme="minorHAnsi"/>
          <w:lang w:eastAsia="fr-FR"/>
        </w:rPr>
        <w:t xml:space="preserve"> </w:t>
      </w:r>
      <w:r w:rsidRPr="00686E2E">
        <w:rPr>
          <w:rFonts w:eastAsia="Times New Roman" w:cstheme="minorHAnsi"/>
          <w:lang w:eastAsia="fr-FR"/>
        </w:rPr>
        <w:t>à la fureur grandissante du Seigneur contre son peuple.</w:t>
      </w:r>
      <w:r>
        <w:rPr>
          <w:rFonts w:eastAsia="Times New Roman" w:cstheme="minorHAnsi"/>
          <w:lang w:eastAsia="fr-FR"/>
        </w:rPr>
        <w:t xml:space="preserve"> </w:t>
      </w:r>
    </w:p>
    <w:p w:rsidR="00686E2E" w:rsidRDefault="00686E2E" w:rsidP="00686E2E">
      <w:pPr>
        <w:spacing w:after="0" w:line="276" w:lineRule="auto"/>
        <w:jc w:val="both"/>
        <w:rPr>
          <w:rFonts w:eastAsia="Times New Roman" w:cstheme="minorHAnsi"/>
          <w:i/>
          <w:iCs/>
          <w:lang w:eastAsia="fr-FR"/>
        </w:rPr>
      </w:pPr>
      <w:r w:rsidRPr="00686E2E">
        <w:rPr>
          <w:rFonts w:eastAsia="Times New Roman" w:cstheme="minorHAnsi"/>
          <w:lang w:eastAsia="fr-FR"/>
        </w:rPr>
        <w:t>Les Babyloniens brûlèrent la Maison de Dieu,</w:t>
      </w:r>
      <w:r>
        <w:rPr>
          <w:rFonts w:eastAsia="Times New Roman" w:cstheme="minorHAnsi"/>
          <w:lang w:eastAsia="fr-FR"/>
        </w:rPr>
        <w:t xml:space="preserve"> </w:t>
      </w:r>
      <w:r w:rsidRPr="00686E2E">
        <w:rPr>
          <w:rFonts w:eastAsia="Times New Roman" w:cstheme="minorHAnsi"/>
          <w:lang w:eastAsia="fr-FR"/>
        </w:rPr>
        <w:t>détruisirent le rempart de Jérusalem,</w:t>
      </w:r>
      <w:r>
        <w:rPr>
          <w:rFonts w:eastAsia="Times New Roman" w:cstheme="minorHAnsi"/>
          <w:lang w:eastAsia="fr-FR"/>
        </w:rPr>
        <w:t xml:space="preserve"> </w:t>
      </w:r>
      <w:r w:rsidRPr="00686E2E">
        <w:rPr>
          <w:rFonts w:eastAsia="Times New Roman" w:cstheme="minorHAnsi"/>
          <w:lang w:eastAsia="fr-FR"/>
        </w:rPr>
        <w:t>incendièrent tous ses palais,</w:t>
      </w:r>
      <w:r>
        <w:rPr>
          <w:rFonts w:eastAsia="Times New Roman" w:cstheme="minorHAnsi"/>
          <w:lang w:eastAsia="fr-FR"/>
        </w:rPr>
        <w:t xml:space="preserve"> </w:t>
      </w:r>
      <w:r w:rsidRPr="00686E2E">
        <w:rPr>
          <w:rFonts w:eastAsia="Times New Roman" w:cstheme="minorHAnsi"/>
          <w:lang w:eastAsia="fr-FR"/>
        </w:rPr>
        <w:t>et réduisirent à rien tous leurs objets précieux.</w:t>
      </w:r>
      <w:r>
        <w:rPr>
          <w:rFonts w:eastAsia="Times New Roman" w:cstheme="minorHAnsi"/>
          <w:lang w:eastAsia="fr-FR"/>
        </w:rPr>
        <w:t xml:space="preserve"> </w:t>
      </w:r>
      <w:r w:rsidRPr="00686E2E">
        <w:rPr>
          <w:rFonts w:eastAsia="Times New Roman" w:cstheme="minorHAnsi"/>
          <w:lang w:eastAsia="fr-FR"/>
        </w:rPr>
        <w:t>Nabuchodonosor déporta à Babylone</w:t>
      </w:r>
      <w:r>
        <w:rPr>
          <w:rFonts w:eastAsia="Times New Roman" w:cstheme="minorHAnsi"/>
          <w:lang w:eastAsia="fr-FR"/>
        </w:rPr>
        <w:t xml:space="preserve"> </w:t>
      </w:r>
      <w:r w:rsidRPr="00686E2E">
        <w:rPr>
          <w:rFonts w:eastAsia="Times New Roman" w:cstheme="minorHAnsi"/>
          <w:lang w:eastAsia="fr-FR"/>
        </w:rPr>
        <w:t>ceux qui avaient échappé au massacre ;</w:t>
      </w:r>
      <w:r>
        <w:rPr>
          <w:rFonts w:eastAsia="Times New Roman" w:cstheme="minorHAnsi"/>
          <w:lang w:eastAsia="fr-FR"/>
        </w:rPr>
        <w:t xml:space="preserve"> </w:t>
      </w:r>
      <w:r w:rsidRPr="00686E2E">
        <w:rPr>
          <w:rFonts w:eastAsia="Times New Roman" w:cstheme="minorHAnsi"/>
          <w:lang w:eastAsia="fr-FR"/>
        </w:rPr>
        <w:t>ils devinrent les esclaves du roi et de ses fils</w:t>
      </w:r>
      <w:r>
        <w:rPr>
          <w:rFonts w:eastAsia="Times New Roman" w:cstheme="minorHAnsi"/>
          <w:lang w:eastAsia="fr-FR"/>
        </w:rPr>
        <w:t xml:space="preserve"> </w:t>
      </w:r>
      <w:r w:rsidRPr="00686E2E">
        <w:rPr>
          <w:rFonts w:eastAsia="Times New Roman" w:cstheme="minorHAnsi"/>
          <w:lang w:eastAsia="fr-FR"/>
        </w:rPr>
        <w:t>jusqu’au temps de la domination des Perses.</w:t>
      </w:r>
      <w:r>
        <w:rPr>
          <w:rFonts w:eastAsia="Times New Roman" w:cstheme="minorHAnsi"/>
          <w:lang w:eastAsia="fr-FR"/>
        </w:rPr>
        <w:t xml:space="preserve"> </w:t>
      </w:r>
      <w:r w:rsidRPr="00686E2E">
        <w:rPr>
          <w:rFonts w:eastAsia="Times New Roman" w:cstheme="minorHAnsi"/>
          <w:lang w:eastAsia="fr-FR"/>
        </w:rPr>
        <w:t>Ainsi s’accomplit la parole du Seigneur</w:t>
      </w:r>
      <w:r>
        <w:rPr>
          <w:rFonts w:eastAsia="Times New Roman" w:cstheme="minorHAnsi"/>
          <w:lang w:eastAsia="fr-FR"/>
        </w:rPr>
        <w:t xml:space="preserve"> </w:t>
      </w:r>
      <w:r w:rsidRPr="00686E2E">
        <w:rPr>
          <w:rFonts w:eastAsia="Times New Roman" w:cstheme="minorHAnsi"/>
          <w:lang w:eastAsia="fr-FR"/>
        </w:rPr>
        <w:t>proclamée par Jérémie :</w:t>
      </w:r>
      <w:r>
        <w:rPr>
          <w:rFonts w:eastAsia="Times New Roman" w:cstheme="minorHAnsi"/>
          <w:lang w:eastAsia="fr-FR"/>
        </w:rPr>
        <w:t xml:space="preserve"> </w:t>
      </w:r>
      <w:r w:rsidRPr="00686E2E">
        <w:rPr>
          <w:rFonts w:eastAsia="Times New Roman" w:cstheme="minorHAnsi"/>
          <w:i/>
          <w:iCs/>
          <w:lang w:eastAsia="fr-FR"/>
        </w:rPr>
        <w:t>La terre sera dévastée et elle se reposera</w:t>
      </w:r>
      <w:r>
        <w:rPr>
          <w:rFonts w:eastAsia="Times New Roman" w:cstheme="minorHAnsi"/>
          <w:i/>
          <w:iCs/>
          <w:lang w:eastAsia="fr-FR"/>
        </w:rPr>
        <w:t xml:space="preserve"> </w:t>
      </w:r>
      <w:r w:rsidRPr="00686E2E">
        <w:rPr>
          <w:rFonts w:eastAsia="Times New Roman" w:cstheme="minorHAnsi"/>
          <w:i/>
          <w:iCs/>
          <w:lang w:eastAsia="fr-FR"/>
        </w:rPr>
        <w:t>durant 70 ans,</w:t>
      </w:r>
      <w:r>
        <w:rPr>
          <w:rFonts w:eastAsia="Times New Roman" w:cstheme="minorHAnsi"/>
          <w:i/>
          <w:iCs/>
          <w:lang w:eastAsia="fr-FR"/>
        </w:rPr>
        <w:t xml:space="preserve"> </w:t>
      </w:r>
      <w:r w:rsidRPr="00686E2E">
        <w:rPr>
          <w:rFonts w:eastAsia="Times New Roman" w:cstheme="minorHAnsi"/>
          <w:i/>
          <w:iCs/>
          <w:lang w:eastAsia="fr-FR"/>
        </w:rPr>
        <w:t>jusqu’à ce qu’elle ait compensé par ce repos</w:t>
      </w:r>
      <w:r>
        <w:rPr>
          <w:rFonts w:eastAsia="Times New Roman" w:cstheme="minorHAnsi"/>
          <w:i/>
          <w:iCs/>
          <w:lang w:eastAsia="fr-FR"/>
        </w:rPr>
        <w:t xml:space="preserve"> </w:t>
      </w:r>
      <w:r w:rsidRPr="00686E2E">
        <w:rPr>
          <w:rFonts w:eastAsia="Times New Roman" w:cstheme="minorHAnsi"/>
          <w:i/>
          <w:iCs/>
          <w:lang w:eastAsia="fr-FR"/>
        </w:rPr>
        <w:t>tous les sabbats profanés.</w:t>
      </w:r>
    </w:p>
    <w:p w:rsidR="00686E2E" w:rsidRPr="00686E2E" w:rsidRDefault="00686E2E" w:rsidP="00686E2E">
      <w:pPr>
        <w:spacing w:after="0" w:line="276" w:lineRule="auto"/>
        <w:jc w:val="both"/>
        <w:rPr>
          <w:rFonts w:eastAsia="Times New Roman" w:cstheme="minorHAnsi"/>
          <w:lang w:eastAsia="fr-FR"/>
        </w:rPr>
      </w:pPr>
      <w:r w:rsidRPr="00686E2E">
        <w:rPr>
          <w:rFonts w:eastAsia="Times New Roman" w:cstheme="minorHAnsi"/>
          <w:lang w:eastAsia="fr-FR"/>
        </w:rPr>
        <w:t>Or, la première année du règne de Cyrus, roi de Perse,</w:t>
      </w:r>
      <w:r>
        <w:rPr>
          <w:rFonts w:eastAsia="Times New Roman" w:cstheme="minorHAnsi"/>
          <w:lang w:eastAsia="fr-FR"/>
        </w:rPr>
        <w:t xml:space="preserve"> </w:t>
      </w:r>
      <w:r w:rsidRPr="00686E2E">
        <w:rPr>
          <w:rFonts w:eastAsia="Times New Roman" w:cstheme="minorHAnsi"/>
          <w:lang w:eastAsia="fr-FR"/>
        </w:rPr>
        <w:t>pour que soit accomplie la parole du Seigneur</w:t>
      </w:r>
      <w:r>
        <w:rPr>
          <w:rFonts w:eastAsia="Times New Roman" w:cstheme="minorHAnsi"/>
          <w:lang w:eastAsia="fr-FR"/>
        </w:rPr>
        <w:t xml:space="preserve"> </w:t>
      </w:r>
      <w:r w:rsidRPr="00686E2E">
        <w:rPr>
          <w:rFonts w:eastAsia="Times New Roman" w:cstheme="minorHAnsi"/>
          <w:lang w:eastAsia="fr-FR"/>
        </w:rPr>
        <w:t>proclamée par Jérémie,</w:t>
      </w:r>
      <w:r>
        <w:rPr>
          <w:rFonts w:eastAsia="Times New Roman" w:cstheme="minorHAnsi"/>
          <w:lang w:eastAsia="fr-FR"/>
        </w:rPr>
        <w:t xml:space="preserve"> </w:t>
      </w:r>
      <w:r w:rsidRPr="00686E2E">
        <w:rPr>
          <w:rFonts w:eastAsia="Times New Roman" w:cstheme="minorHAnsi"/>
          <w:lang w:eastAsia="fr-FR"/>
        </w:rPr>
        <w:t>le Seigneur inspira Cyrus, roi de Perse.</w:t>
      </w:r>
      <w:r>
        <w:rPr>
          <w:rFonts w:eastAsia="Times New Roman" w:cstheme="minorHAnsi"/>
          <w:lang w:eastAsia="fr-FR"/>
        </w:rPr>
        <w:t xml:space="preserve"> </w:t>
      </w:r>
      <w:r w:rsidRPr="00686E2E">
        <w:rPr>
          <w:rFonts w:eastAsia="Times New Roman" w:cstheme="minorHAnsi"/>
          <w:lang w:eastAsia="fr-FR"/>
        </w:rPr>
        <w:t>Et celui-ci fit publier dans tout son royaume</w:t>
      </w:r>
      <w:r>
        <w:rPr>
          <w:rFonts w:eastAsia="Times New Roman" w:cstheme="minorHAnsi"/>
          <w:lang w:eastAsia="fr-FR"/>
        </w:rPr>
        <w:t xml:space="preserve"> </w:t>
      </w:r>
      <w:r w:rsidRPr="00686E2E">
        <w:rPr>
          <w:rFonts w:eastAsia="Times New Roman" w:cstheme="minorHAnsi"/>
          <w:lang w:eastAsia="fr-FR"/>
        </w:rPr>
        <w:t>– et même consigner par écrit – :</w:t>
      </w:r>
      <w:r>
        <w:rPr>
          <w:rFonts w:eastAsia="Times New Roman" w:cstheme="minorHAnsi"/>
          <w:lang w:eastAsia="fr-FR"/>
        </w:rPr>
        <w:t xml:space="preserve"> </w:t>
      </w:r>
      <w:r w:rsidRPr="00686E2E">
        <w:rPr>
          <w:rFonts w:eastAsia="Times New Roman" w:cstheme="minorHAnsi"/>
          <w:lang w:eastAsia="fr-FR"/>
        </w:rPr>
        <w:t>« Ainsi parle Cyrus, roi de Perse :</w:t>
      </w:r>
      <w:r>
        <w:rPr>
          <w:rFonts w:eastAsia="Times New Roman" w:cstheme="minorHAnsi"/>
          <w:lang w:eastAsia="fr-FR"/>
        </w:rPr>
        <w:t xml:space="preserve"> </w:t>
      </w:r>
      <w:r w:rsidRPr="00686E2E">
        <w:rPr>
          <w:rFonts w:eastAsia="Times New Roman" w:cstheme="minorHAnsi"/>
          <w:lang w:eastAsia="fr-FR"/>
        </w:rPr>
        <w:t>Le Seigneur, le Dieu du ciel,</w:t>
      </w:r>
      <w:r>
        <w:rPr>
          <w:rFonts w:eastAsia="Times New Roman" w:cstheme="minorHAnsi"/>
          <w:lang w:eastAsia="fr-FR"/>
        </w:rPr>
        <w:t xml:space="preserve"> </w:t>
      </w:r>
      <w:r w:rsidRPr="00686E2E">
        <w:rPr>
          <w:rFonts w:eastAsia="Times New Roman" w:cstheme="minorHAnsi"/>
          <w:lang w:eastAsia="fr-FR"/>
        </w:rPr>
        <w:t>m’a donné tous les royaumes de la terre ;</w:t>
      </w:r>
      <w:r>
        <w:rPr>
          <w:rFonts w:eastAsia="Times New Roman" w:cstheme="minorHAnsi"/>
          <w:lang w:eastAsia="fr-FR"/>
        </w:rPr>
        <w:t xml:space="preserve"> </w:t>
      </w:r>
      <w:r w:rsidRPr="00686E2E">
        <w:rPr>
          <w:rFonts w:eastAsia="Times New Roman" w:cstheme="minorHAnsi"/>
          <w:lang w:eastAsia="fr-FR"/>
        </w:rPr>
        <w:t>et il m’a chargé de lui bâtir une maison</w:t>
      </w:r>
      <w:r>
        <w:rPr>
          <w:rFonts w:eastAsia="Times New Roman" w:cstheme="minorHAnsi"/>
          <w:lang w:eastAsia="fr-FR"/>
        </w:rPr>
        <w:t xml:space="preserve"> </w:t>
      </w:r>
      <w:r w:rsidRPr="00686E2E">
        <w:rPr>
          <w:rFonts w:eastAsia="Times New Roman" w:cstheme="minorHAnsi"/>
          <w:lang w:eastAsia="fr-FR"/>
        </w:rPr>
        <w:t>à Jérusalem, en Juda.</w:t>
      </w:r>
      <w:r>
        <w:rPr>
          <w:rFonts w:eastAsia="Times New Roman" w:cstheme="minorHAnsi"/>
          <w:lang w:eastAsia="fr-FR"/>
        </w:rPr>
        <w:t xml:space="preserve"> </w:t>
      </w:r>
      <w:r w:rsidRPr="00686E2E">
        <w:rPr>
          <w:rFonts w:eastAsia="Times New Roman" w:cstheme="minorHAnsi"/>
          <w:lang w:eastAsia="fr-FR"/>
        </w:rPr>
        <w:t>Quiconque parmi vous fait partie de son peuple,</w:t>
      </w:r>
      <w:r>
        <w:rPr>
          <w:rFonts w:eastAsia="Times New Roman" w:cstheme="minorHAnsi"/>
          <w:lang w:eastAsia="fr-FR"/>
        </w:rPr>
        <w:t xml:space="preserve"> </w:t>
      </w:r>
      <w:r w:rsidRPr="00686E2E">
        <w:rPr>
          <w:rFonts w:eastAsia="Times New Roman" w:cstheme="minorHAnsi"/>
          <w:lang w:eastAsia="fr-FR"/>
        </w:rPr>
        <w:t>que le Seigneur son Dieu soit avec lui,</w:t>
      </w:r>
      <w:r>
        <w:rPr>
          <w:rFonts w:eastAsia="Times New Roman" w:cstheme="minorHAnsi"/>
          <w:lang w:eastAsia="fr-FR"/>
        </w:rPr>
        <w:t xml:space="preserve"> </w:t>
      </w:r>
      <w:r w:rsidRPr="00686E2E">
        <w:rPr>
          <w:rFonts w:eastAsia="Times New Roman" w:cstheme="minorHAnsi"/>
          <w:lang w:eastAsia="fr-FR"/>
        </w:rPr>
        <w:t>et qu’il monte à Jérusalem ! »</w:t>
      </w:r>
    </w:p>
    <w:p w:rsidR="00686E2E" w:rsidRDefault="00686E2E" w:rsidP="00686E2E">
      <w:pPr>
        <w:spacing w:after="0" w:line="276" w:lineRule="auto"/>
        <w:jc w:val="both"/>
        <w:rPr>
          <w:rFonts w:eastAsia="Times New Roman" w:cstheme="minorHAnsi"/>
          <w:lang w:eastAsia="fr-FR"/>
        </w:rPr>
      </w:pPr>
    </w:p>
    <w:p w:rsidR="00C653F9" w:rsidRPr="00C653F9" w:rsidRDefault="00C653F9" w:rsidP="00C653F9">
      <w:pPr>
        <w:spacing w:after="0"/>
        <w:jc w:val="both"/>
        <w:rPr>
          <w:i/>
        </w:rPr>
      </w:pPr>
      <w:r w:rsidRPr="00C653F9">
        <w:rPr>
          <w:i/>
        </w:rPr>
        <w:t xml:space="preserve">Le temple de Jérusalem était pour les Hébreux le lieu de la présence de Dieu </w:t>
      </w:r>
      <w:r>
        <w:rPr>
          <w:i/>
        </w:rPr>
        <w:t xml:space="preserve">au milieu de son peuple et </w:t>
      </w:r>
      <w:r w:rsidRPr="00C653F9">
        <w:rPr>
          <w:i/>
        </w:rPr>
        <w:t xml:space="preserve">l’assurance de son invincibilité. Devant la prise de Jérusalem et la destruction du temple, le désespoir fut grand, l’interrogation sur la fidélité de Dieu comme </w:t>
      </w:r>
      <w:r>
        <w:rPr>
          <w:i/>
        </w:rPr>
        <w:t>base</w:t>
      </w:r>
      <w:r w:rsidRPr="00C653F9">
        <w:rPr>
          <w:i/>
        </w:rPr>
        <w:t xml:space="preserve"> d’une crise. C’est le premier enseignement de ce texte : souvent nous mettons notre sécurité dans le matériel (même pour des choses </w:t>
      </w:r>
      <w:r>
        <w:rPr>
          <w:i/>
        </w:rPr>
        <w:t>spirituelles, même pour mieux s’attacher à Dieu) ;</w:t>
      </w:r>
      <w:r w:rsidRPr="00C653F9">
        <w:rPr>
          <w:i/>
        </w:rPr>
        <w:t xml:space="preserve"> nous sommes alors soumis à ces crises </w:t>
      </w:r>
      <w:r>
        <w:rPr>
          <w:i/>
        </w:rPr>
        <w:t>où bascule</w:t>
      </w:r>
      <w:r w:rsidRPr="00C653F9">
        <w:rPr>
          <w:i/>
        </w:rPr>
        <w:t xml:space="preserve"> ce qui avait été le socle de </w:t>
      </w:r>
      <w:r>
        <w:rPr>
          <w:i/>
        </w:rPr>
        <w:t xml:space="preserve">notre vie. Ces temps sont </w:t>
      </w:r>
      <w:r w:rsidRPr="00C653F9">
        <w:rPr>
          <w:i/>
        </w:rPr>
        <w:t>des occasions de libération et d’approfondissement pour un lien plus vrai à Dieu comme seule espérance, lumière unique pour notre vie.</w:t>
      </w:r>
    </w:p>
    <w:p w:rsidR="00C653F9" w:rsidRPr="00C653F9" w:rsidRDefault="00C653F9" w:rsidP="00C653F9">
      <w:pPr>
        <w:spacing w:after="0"/>
        <w:jc w:val="both"/>
        <w:rPr>
          <w:i/>
        </w:rPr>
      </w:pPr>
      <w:r w:rsidRPr="00C653F9">
        <w:rPr>
          <w:i/>
        </w:rPr>
        <w:t>L’annonce de Jérémie d’un temps de repos de soixante-dix ans permet d’interpréter ce long temp</w:t>
      </w:r>
      <w:r>
        <w:rPr>
          <w:i/>
        </w:rPr>
        <w:t xml:space="preserve">s où aucun sacrifice n’a été offert dans la terre promise </w:t>
      </w:r>
      <w:r w:rsidRPr="00C653F9">
        <w:rPr>
          <w:i/>
        </w:rPr>
        <w:t>comme un temps qui n’est pas sans Dieu : le vivre comme un sabbat, c’est le vivre avec Dieu qui s’est arrêté à la fin de la création. Ce temps d’aujourd’hui nous permet aussi de l’envisager comme un temps avec Dieu : si nous n’en profitons pas pour retrouver l’importance de cet « arrêt pour Dieu » qui devrait faire partie de nos vies quotidiennes, certainement passons-nous à côté d’un élément essentiel et libérateur</w:t>
      </w:r>
      <w:r>
        <w:rPr>
          <w:i/>
        </w:rPr>
        <w:t xml:space="preserve"> de cette époque</w:t>
      </w:r>
      <w:r w:rsidRPr="00C653F9">
        <w:rPr>
          <w:i/>
        </w:rPr>
        <w:t>.</w:t>
      </w:r>
    </w:p>
    <w:p w:rsidR="00C653F9" w:rsidRDefault="00C653F9" w:rsidP="00C653F9">
      <w:pPr>
        <w:spacing w:after="0"/>
        <w:jc w:val="both"/>
      </w:pPr>
      <w:r w:rsidRPr="00C653F9">
        <w:rPr>
          <w:i/>
        </w:rPr>
        <w:t xml:space="preserve">Enfin, Cyrus est une figure paradoxale : païen, ayant permis </w:t>
      </w:r>
      <w:r>
        <w:rPr>
          <w:i/>
        </w:rPr>
        <w:t>après</w:t>
      </w:r>
      <w:r w:rsidRPr="00C653F9">
        <w:rPr>
          <w:i/>
        </w:rPr>
        <w:t xml:space="preserve"> sa victoire sur Babylone à chaque peuple de retourner chez lui, il est présenté dans la Bible comme </w:t>
      </w:r>
      <w:r>
        <w:rPr>
          <w:i/>
        </w:rPr>
        <w:t>“le serviteur du Seigneur”</w:t>
      </w:r>
      <w:r w:rsidRPr="00C653F9">
        <w:rPr>
          <w:i/>
        </w:rPr>
        <w:t xml:space="preserve">, </w:t>
      </w:r>
      <w:r>
        <w:rPr>
          <w:i/>
        </w:rPr>
        <w:t>“</w:t>
      </w:r>
      <w:r w:rsidRPr="00C653F9">
        <w:rPr>
          <w:i/>
        </w:rPr>
        <w:t>l’instrument choisi par Di</w:t>
      </w:r>
      <w:r>
        <w:rPr>
          <w:i/>
        </w:rPr>
        <w:t>eu pour ramener son peuple”. Cette figure</w:t>
      </w:r>
      <w:r w:rsidRPr="00C653F9">
        <w:rPr>
          <w:i/>
        </w:rPr>
        <w:t xml:space="preserve"> devient alors</w:t>
      </w:r>
      <w:r>
        <w:rPr>
          <w:i/>
        </w:rPr>
        <w:t xml:space="preserve"> </w:t>
      </w:r>
      <w:r w:rsidRPr="00C653F9">
        <w:rPr>
          <w:i/>
        </w:rPr>
        <w:t>messianique, comme une annonce du Christ</w:t>
      </w:r>
      <w:r>
        <w:rPr>
          <w:i/>
        </w:rPr>
        <w:t>, et</w:t>
      </w:r>
      <w:r w:rsidRPr="00C653F9">
        <w:rPr>
          <w:i/>
        </w:rPr>
        <w:t xml:space="preserve"> redonne aussi sens aux pouvoirs politiques. </w:t>
      </w:r>
      <w:r w:rsidR="009B05CC">
        <w:rPr>
          <w:i/>
        </w:rPr>
        <w:t xml:space="preserve">Aujourd’hui </w:t>
      </w:r>
      <w:r w:rsidRPr="00C653F9">
        <w:rPr>
          <w:i/>
        </w:rPr>
        <w:t>nous</w:t>
      </w:r>
      <w:r w:rsidR="009B05CC">
        <w:rPr>
          <w:i/>
        </w:rPr>
        <w:t xml:space="preserve"> pouvons</w:t>
      </w:r>
      <w:r w:rsidRPr="00C653F9">
        <w:rPr>
          <w:i/>
        </w:rPr>
        <w:t xml:space="preserve"> prier pour les personnes qui s’engagent sur cette voie, que Dieu les forme à être toujours des serviteurs att</w:t>
      </w:r>
      <w:r w:rsidR="009B05CC">
        <w:rPr>
          <w:i/>
        </w:rPr>
        <w:t>entifs au bien de tous, qu’il</w:t>
      </w:r>
      <w:r w:rsidRPr="00C653F9">
        <w:rPr>
          <w:i/>
        </w:rPr>
        <w:t xml:space="preserve"> suggère dans les cœurs et par sa Parole.</w:t>
      </w:r>
    </w:p>
    <w:p w:rsidR="00C653F9" w:rsidRDefault="00C653F9" w:rsidP="00686E2E">
      <w:pPr>
        <w:spacing w:after="0" w:line="276" w:lineRule="auto"/>
        <w:jc w:val="both"/>
        <w:rPr>
          <w:rFonts w:eastAsia="Times New Roman" w:cstheme="minorHAnsi"/>
          <w:lang w:eastAsia="fr-FR"/>
        </w:rPr>
      </w:pPr>
    </w:p>
    <w:p w:rsidR="00686E2E" w:rsidRPr="00686E2E" w:rsidRDefault="00686E2E" w:rsidP="009B05CC">
      <w:pPr>
        <w:spacing w:after="0" w:line="276" w:lineRule="auto"/>
        <w:jc w:val="both"/>
        <w:outlineLvl w:val="3"/>
        <w:rPr>
          <w:rFonts w:eastAsia="Times New Roman" w:cstheme="minorHAnsi"/>
          <w:lang w:eastAsia="fr-FR"/>
        </w:rPr>
      </w:pPr>
      <w:r w:rsidRPr="00686E2E">
        <w:rPr>
          <w:rFonts w:eastAsia="Times New Roman" w:cstheme="minorHAnsi"/>
          <w:b/>
          <w:bCs/>
          <w:caps/>
          <w:lang w:eastAsia="fr-FR"/>
        </w:rPr>
        <w:t>PSAUME</w:t>
      </w:r>
      <w:r>
        <w:rPr>
          <w:rFonts w:eastAsia="Times New Roman" w:cstheme="minorHAnsi"/>
          <w:b/>
          <w:bCs/>
          <w:caps/>
          <w:lang w:eastAsia="fr-FR"/>
        </w:rPr>
        <w:t xml:space="preserve"> </w:t>
      </w:r>
      <w:r w:rsidRPr="00686E2E">
        <w:rPr>
          <w:rFonts w:eastAsia="Times New Roman" w:cstheme="minorHAnsi"/>
          <w:b/>
          <w:bCs/>
          <w:lang w:eastAsia="fr-FR"/>
        </w:rPr>
        <w:t>136 (137)</w:t>
      </w:r>
      <w:r w:rsidR="009B05CC">
        <w:rPr>
          <w:rFonts w:eastAsia="Times New Roman" w:cstheme="minorHAnsi"/>
          <w:b/>
          <w:bCs/>
          <w:lang w:eastAsia="fr-FR"/>
        </w:rPr>
        <w:t xml:space="preserve"> : </w:t>
      </w:r>
      <w:r w:rsidRPr="00686E2E">
        <w:rPr>
          <w:rFonts w:eastAsia="Times New Roman" w:cstheme="minorHAnsi"/>
          <w:b/>
          <w:bCs/>
          <w:lang w:eastAsia="fr-FR"/>
        </w:rPr>
        <w:t>R/ Que ma langue s’attache à mon palais</w:t>
      </w:r>
      <w:r>
        <w:rPr>
          <w:rFonts w:eastAsia="Times New Roman" w:cstheme="minorHAnsi"/>
          <w:b/>
          <w:bCs/>
          <w:lang w:eastAsia="fr-FR"/>
        </w:rPr>
        <w:t xml:space="preserve"> </w:t>
      </w:r>
      <w:r w:rsidRPr="00686E2E">
        <w:rPr>
          <w:rFonts w:eastAsia="Times New Roman" w:cstheme="minorHAnsi"/>
          <w:b/>
          <w:bCs/>
          <w:lang w:eastAsia="fr-FR"/>
        </w:rPr>
        <w:t>si je perds ton souvenir !</w:t>
      </w:r>
      <w:r w:rsidRPr="00686E2E">
        <w:rPr>
          <w:rFonts w:eastAsia="Times New Roman" w:cstheme="minorHAnsi"/>
          <w:lang w:eastAsia="fr-FR"/>
        </w:rPr>
        <w:t> </w:t>
      </w:r>
    </w:p>
    <w:p w:rsidR="00686E2E" w:rsidRDefault="00686E2E" w:rsidP="00686E2E">
      <w:pPr>
        <w:spacing w:after="0" w:line="276" w:lineRule="auto"/>
        <w:rPr>
          <w:rFonts w:eastAsia="Times New Roman" w:cstheme="minorHAnsi"/>
          <w:lang w:eastAsia="fr-FR"/>
        </w:rPr>
        <w:sectPr w:rsidR="00686E2E" w:rsidSect="00C653F9">
          <w:pgSz w:w="11906" w:h="16838"/>
          <w:pgMar w:top="720" w:right="720" w:bottom="720" w:left="720" w:header="708" w:footer="708" w:gutter="0"/>
          <w:cols w:space="708"/>
          <w:docGrid w:linePitch="360"/>
        </w:sectPr>
      </w:pPr>
    </w:p>
    <w:p w:rsidR="00686E2E" w:rsidRPr="00686E2E" w:rsidRDefault="00686E2E" w:rsidP="00686E2E">
      <w:pPr>
        <w:spacing w:after="0" w:line="276" w:lineRule="auto"/>
        <w:rPr>
          <w:rFonts w:eastAsia="Times New Roman" w:cstheme="minorHAnsi"/>
          <w:lang w:eastAsia="fr-FR"/>
        </w:rPr>
      </w:pPr>
      <w:r w:rsidRPr="00686E2E">
        <w:rPr>
          <w:rFonts w:eastAsia="Times New Roman" w:cstheme="minorHAnsi"/>
          <w:lang w:eastAsia="fr-FR"/>
        </w:rPr>
        <w:lastRenderedPageBreak/>
        <w:t>Au bord des fleuves de Babylone</w:t>
      </w:r>
      <w:r w:rsidRPr="00686E2E">
        <w:rPr>
          <w:rFonts w:eastAsia="Times New Roman" w:cstheme="minorHAnsi"/>
          <w:lang w:eastAsia="fr-FR"/>
        </w:rPr>
        <w:br/>
        <w:t>    nous étions assis et nous pleurions,</w:t>
      </w:r>
      <w:r w:rsidRPr="00686E2E">
        <w:rPr>
          <w:rFonts w:eastAsia="Times New Roman" w:cstheme="minorHAnsi"/>
          <w:lang w:eastAsia="fr-FR"/>
        </w:rPr>
        <w:br/>
        <w:t>nous souvenant de Sion ;</w:t>
      </w:r>
      <w:r w:rsidRPr="00686E2E">
        <w:rPr>
          <w:rFonts w:eastAsia="Times New Roman" w:cstheme="minorHAnsi"/>
          <w:lang w:eastAsia="fr-FR"/>
        </w:rPr>
        <w:br/>
        <w:t>aux saules des alentours</w:t>
      </w:r>
      <w:r w:rsidRPr="00686E2E">
        <w:rPr>
          <w:rFonts w:eastAsia="Times New Roman" w:cstheme="minorHAnsi"/>
          <w:lang w:eastAsia="fr-FR"/>
        </w:rPr>
        <w:br/>
        <w:t>nous avions pendu nos harpes.</w:t>
      </w:r>
    </w:p>
    <w:p w:rsidR="00686E2E" w:rsidRDefault="00686E2E" w:rsidP="00686E2E">
      <w:pPr>
        <w:spacing w:after="0" w:line="276" w:lineRule="auto"/>
        <w:rPr>
          <w:rFonts w:eastAsia="Times New Roman" w:cstheme="minorHAnsi"/>
          <w:lang w:eastAsia="fr-FR"/>
        </w:rPr>
      </w:pPr>
    </w:p>
    <w:p w:rsidR="00686E2E" w:rsidRPr="00686E2E" w:rsidRDefault="00686E2E" w:rsidP="00686E2E">
      <w:pPr>
        <w:spacing w:after="0" w:line="276" w:lineRule="auto"/>
        <w:rPr>
          <w:rFonts w:eastAsia="Times New Roman" w:cstheme="minorHAnsi"/>
          <w:lang w:eastAsia="fr-FR"/>
        </w:rPr>
      </w:pPr>
      <w:r w:rsidRPr="00686E2E">
        <w:rPr>
          <w:rFonts w:eastAsia="Times New Roman" w:cstheme="minorHAnsi"/>
          <w:lang w:eastAsia="fr-FR"/>
        </w:rPr>
        <w:t>C’est là que nos vainqueurs</w:t>
      </w:r>
      <w:r w:rsidRPr="00686E2E">
        <w:rPr>
          <w:rFonts w:eastAsia="Times New Roman" w:cstheme="minorHAnsi"/>
          <w:lang w:eastAsia="fr-FR"/>
        </w:rPr>
        <w:br/>
        <w:t>    nous demandèrent des chansons,</w:t>
      </w:r>
      <w:r w:rsidRPr="00686E2E">
        <w:rPr>
          <w:rFonts w:eastAsia="Times New Roman" w:cstheme="minorHAnsi"/>
          <w:lang w:eastAsia="fr-FR"/>
        </w:rPr>
        <w:br/>
        <w:t>et nos bourreaux, des airs joyeux :</w:t>
      </w:r>
      <w:r w:rsidRPr="00686E2E">
        <w:rPr>
          <w:rFonts w:eastAsia="Times New Roman" w:cstheme="minorHAnsi"/>
          <w:lang w:eastAsia="fr-FR"/>
        </w:rPr>
        <w:br/>
        <w:t>« Chantez-nous, disaient-ils,</w:t>
      </w:r>
      <w:r w:rsidRPr="00686E2E">
        <w:rPr>
          <w:rFonts w:eastAsia="Times New Roman" w:cstheme="minorHAnsi"/>
          <w:lang w:eastAsia="fr-FR"/>
        </w:rPr>
        <w:br/>
        <w:t>quelque chant de Sion. »</w:t>
      </w:r>
    </w:p>
    <w:p w:rsidR="00686E2E" w:rsidRPr="00686E2E" w:rsidRDefault="00686E2E" w:rsidP="00686E2E">
      <w:pPr>
        <w:spacing w:after="0" w:line="276" w:lineRule="auto"/>
        <w:rPr>
          <w:rFonts w:eastAsia="Times New Roman" w:cstheme="minorHAnsi"/>
          <w:lang w:eastAsia="fr-FR"/>
        </w:rPr>
      </w:pPr>
      <w:r w:rsidRPr="00686E2E">
        <w:rPr>
          <w:rFonts w:eastAsia="Times New Roman" w:cstheme="minorHAnsi"/>
          <w:lang w:eastAsia="fr-FR"/>
        </w:rPr>
        <w:lastRenderedPageBreak/>
        <w:t>Comment chanterions-nous un chant du Seigneur</w:t>
      </w:r>
      <w:r w:rsidRPr="00686E2E">
        <w:rPr>
          <w:rFonts w:eastAsia="Times New Roman" w:cstheme="minorHAnsi"/>
          <w:lang w:eastAsia="fr-FR"/>
        </w:rPr>
        <w:br/>
        <w:t>sur une terre étrangère ?</w:t>
      </w:r>
      <w:r w:rsidRPr="00686E2E">
        <w:rPr>
          <w:rFonts w:eastAsia="Times New Roman" w:cstheme="minorHAnsi"/>
          <w:lang w:eastAsia="fr-FR"/>
        </w:rPr>
        <w:br/>
        <w:t>Si je t’oublie, Jérusalem,</w:t>
      </w:r>
      <w:r w:rsidRPr="00686E2E">
        <w:rPr>
          <w:rFonts w:eastAsia="Times New Roman" w:cstheme="minorHAnsi"/>
          <w:lang w:eastAsia="fr-FR"/>
        </w:rPr>
        <w:br/>
        <w:t>que ma main droite m’oublie !</w:t>
      </w:r>
    </w:p>
    <w:p w:rsidR="00686E2E" w:rsidRDefault="00686E2E" w:rsidP="00686E2E">
      <w:pPr>
        <w:spacing w:after="0" w:line="276" w:lineRule="auto"/>
        <w:rPr>
          <w:rFonts w:eastAsia="Times New Roman" w:cstheme="minorHAnsi"/>
          <w:lang w:eastAsia="fr-FR"/>
        </w:rPr>
      </w:pPr>
    </w:p>
    <w:p w:rsidR="00686E2E" w:rsidRDefault="00686E2E" w:rsidP="00686E2E">
      <w:pPr>
        <w:spacing w:after="0" w:line="276" w:lineRule="auto"/>
        <w:rPr>
          <w:rFonts w:eastAsia="Times New Roman" w:cstheme="minorHAnsi"/>
          <w:lang w:eastAsia="fr-FR"/>
        </w:rPr>
        <w:sectPr w:rsidR="00686E2E" w:rsidSect="00686E2E">
          <w:type w:val="continuous"/>
          <w:pgSz w:w="11906" w:h="16838"/>
          <w:pgMar w:top="1417" w:right="1417" w:bottom="1417" w:left="1417" w:header="708" w:footer="708" w:gutter="0"/>
          <w:cols w:num="2" w:space="113"/>
          <w:docGrid w:linePitch="360"/>
        </w:sectPr>
      </w:pPr>
      <w:r w:rsidRPr="00686E2E">
        <w:rPr>
          <w:rFonts w:eastAsia="Times New Roman" w:cstheme="minorHAnsi"/>
          <w:lang w:eastAsia="fr-FR"/>
        </w:rPr>
        <w:t>Je veux que ma langue s’attache à mon palais</w:t>
      </w:r>
      <w:r w:rsidRPr="00686E2E">
        <w:rPr>
          <w:rFonts w:eastAsia="Times New Roman" w:cstheme="minorHAnsi"/>
          <w:lang w:eastAsia="fr-FR"/>
        </w:rPr>
        <w:br/>
        <w:t>si je perds ton souvenir,</w:t>
      </w:r>
      <w:r w:rsidRPr="00686E2E">
        <w:rPr>
          <w:rFonts w:eastAsia="Times New Roman" w:cstheme="minorHAnsi"/>
          <w:lang w:eastAsia="fr-FR"/>
        </w:rPr>
        <w:br/>
        <w:t>si je n’élève Jérusalem</w:t>
      </w:r>
      <w:r w:rsidRPr="00686E2E">
        <w:rPr>
          <w:rFonts w:eastAsia="Times New Roman" w:cstheme="minorHAnsi"/>
          <w:lang w:eastAsia="fr-FR"/>
        </w:rPr>
        <w:br/>
        <w:t>au sommet de ma joie.</w:t>
      </w:r>
    </w:p>
    <w:p w:rsidR="00686E2E" w:rsidRDefault="00686E2E" w:rsidP="00686E2E">
      <w:pPr>
        <w:spacing w:after="0" w:line="276" w:lineRule="auto"/>
        <w:rPr>
          <w:rFonts w:eastAsia="Times New Roman" w:cstheme="minorHAnsi"/>
          <w:lang w:eastAsia="fr-FR"/>
        </w:rPr>
      </w:pPr>
    </w:p>
    <w:p w:rsidR="00C653F9" w:rsidRPr="009B05CC" w:rsidRDefault="00C653F9" w:rsidP="00C653F9">
      <w:pPr>
        <w:spacing w:after="0"/>
        <w:jc w:val="both"/>
        <w:rPr>
          <w:i/>
        </w:rPr>
      </w:pPr>
      <w:r w:rsidRPr="009B05CC">
        <w:rPr>
          <w:i/>
        </w:rPr>
        <w:t>Ce psaume est le merveilleux cri des exilés de Babylone. Ils pleurent cette désolation du pays d’Israël, ressentent le désert spirituel que l’exil produit. Nous pouvons le faire nôtre en mettant dans Jérusalem cette réalité de la Jérusalem nouvelle, figure de l’Eglise dans sa dimension éternelle, totalement renouvelée, déjà à l’œuvre sur cette terre mais non encore aboutie, car aujourd’hui elle reste aussi dans cet état de conversion.</w:t>
      </w:r>
    </w:p>
    <w:p w:rsidR="00C653F9" w:rsidRPr="009B05CC" w:rsidRDefault="00C653F9" w:rsidP="00C653F9">
      <w:pPr>
        <w:spacing w:after="0"/>
        <w:jc w:val="both"/>
        <w:rPr>
          <w:i/>
        </w:rPr>
      </w:pPr>
      <w:r w:rsidRPr="009B05CC">
        <w:rPr>
          <w:i/>
        </w:rPr>
        <w:t xml:space="preserve">Pour entendre des versions </w:t>
      </w:r>
      <w:proofErr w:type="gramStart"/>
      <w:r w:rsidRPr="009B05CC">
        <w:rPr>
          <w:i/>
        </w:rPr>
        <w:t>musicale</w:t>
      </w:r>
      <w:proofErr w:type="gramEnd"/>
      <w:r w:rsidRPr="009B05CC">
        <w:rPr>
          <w:i/>
        </w:rPr>
        <w:t>, Marcel Godard en a écrite une très belle version, mais nous pouvons aussi reprendre le « chœur des esclaves » de Verdi dans Nabucco qui est une version lyrique de cette prière !</w:t>
      </w:r>
    </w:p>
    <w:p w:rsidR="00C653F9" w:rsidRPr="009B05CC" w:rsidRDefault="00C653F9" w:rsidP="00C653F9">
      <w:pPr>
        <w:spacing w:after="0"/>
        <w:jc w:val="both"/>
        <w:rPr>
          <w:i/>
        </w:rPr>
      </w:pPr>
    </w:p>
    <w:p w:rsidR="009B05CC" w:rsidRDefault="00C653F9" w:rsidP="00C653F9">
      <w:pPr>
        <w:spacing w:after="0"/>
        <w:jc w:val="both"/>
        <w:rPr>
          <w:i/>
        </w:rPr>
      </w:pPr>
      <w:r w:rsidRPr="009B05CC">
        <w:rPr>
          <w:i/>
        </w:rPr>
        <w:t>Les deux lectures suivantes sont une méditation de l’amour de Dieu. En les lisant, nous avons à en demeurer étonnés. « Par grâce » : cela vient de Dieu, est donné, gratuit. Être créé dans le Christ, comme les prémisses d’une mission à accomplir.</w:t>
      </w:r>
      <w:r w:rsidR="009B05CC">
        <w:rPr>
          <w:i/>
        </w:rPr>
        <w:t xml:space="preserve"> Avoir conscience de la mort que le péché produit en nous, comme une incapacité profonde à nous </w:t>
      </w:r>
      <w:proofErr w:type="spellStart"/>
      <w:r w:rsidR="009B05CC">
        <w:rPr>
          <w:i/>
        </w:rPr>
        <w:t>redisposer</w:t>
      </w:r>
      <w:proofErr w:type="spellEnd"/>
      <w:r w:rsidR="009B05CC">
        <w:rPr>
          <w:i/>
        </w:rPr>
        <w:t xml:space="preserve"> pour le bien.</w:t>
      </w:r>
      <w:r w:rsidRPr="009B05CC">
        <w:rPr>
          <w:i/>
        </w:rPr>
        <w:t xml:space="preserve"> </w:t>
      </w:r>
    </w:p>
    <w:p w:rsidR="00C653F9" w:rsidRPr="009B05CC" w:rsidRDefault="00C653F9" w:rsidP="00C653F9">
      <w:pPr>
        <w:spacing w:after="0"/>
        <w:jc w:val="both"/>
        <w:rPr>
          <w:i/>
        </w:rPr>
      </w:pPr>
      <w:r w:rsidRPr="009B05CC">
        <w:rPr>
          <w:i/>
        </w:rPr>
        <w:t>Recevoir le Fils comme donné, livré par le Père en raison de cet amour. Pour entrer dans la lumière propre de cette Bonne Nouvelle, il faut rejeter ce qui dans notre vie est péché, souvent toutes les petites misères de notre vie que nous dédaignons mais qui entravent la vie bonne et belle que Dieu en Jésus nous assure.</w:t>
      </w:r>
      <w:r w:rsidR="009B05CC">
        <w:rPr>
          <w:i/>
        </w:rPr>
        <w:t xml:space="preserve"> Et cet appel à la foi : nous avons la vie éternelle parce que nous croyons, c’est-à-dire que nous entrons vraiment dans cette relation avec Dieu, dans l’abandon, dans la fidélité, dans l’humilité de recevoir de lui toute chose.</w:t>
      </w:r>
    </w:p>
    <w:p w:rsidR="00C653F9" w:rsidRDefault="00C653F9" w:rsidP="00C653F9">
      <w:pPr>
        <w:spacing w:after="0"/>
        <w:jc w:val="both"/>
      </w:pPr>
    </w:p>
    <w:p w:rsidR="00686E2E" w:rsidRPr="00686E2E" w:rsidRDefault="00686E2E" w:rsidP="00686E2E">
      <w:pPr>
        <w:spacing w:after="0" w:line="276" w:lineRule="auto"/>
        <w:jc w:val="both"/>
        <w:rPr>
          <w:rFonts w:eastAsia="Times New Roman" w:cstheme="minorHAnsi"/>
          <w:b/>
          <w:bCs/>
          <w:lang w:eastAsia="fr-FR"/>
        </w:rPr>
      </w:pPr>
      <w:r w:rsidRPr="00686E2E">
        <w:rPr>
          <w:rFonts w:eastAsia="Times New Roman" w:cstheme="minorHAnsi"/>
          <w:b/>
          <w:bCs/>
          <w:lang w:eastAsia="fr-FR"/>
        </w:rPr>
        <w:t>Lecture de la lettre de saint Paul apôtre aux Éphésiens</w:t>
      </w:r>
    </w:p>
    <w:p w:rsidR="00686E2E" w:rsidRDefault="00686E2E" w:rsidP="00686E2E">
      <w:pPr>
        <w:spacing w:after="0" w:line="276" w:lineRule="auto"/>
        <w:jc w:val="both"/>
        <w:rPr>
          <w:rFonts w:eastAsia="Times New Roman" w:cstheme="minorHAnsi"/>
          <w:lang w:eastAsia="fr-FR"/>
        </w:rPr>
      </w:pPr>
      <w:r w:rsidRPr="00686E2E">
        <w:rPr>
          <w:rFonts w:eastAsia="Times New Roman" w:cstheme="minorHAnsi"/>
          <w:lang w:eastAsia="fr-FR"/>
        </w:rPr>
        <w:t>Frères,</w:t>
      </w:r>
      <w:r>
        <w:rPr>
          <w:rFonts w:eastAsia="Times New Roman" w:cstheme="minorHAnsi"/>
          <w:lang w:eastAsia="fr-FR"/>
        </w:rPr>
        <w:t xml:space="preserve"> </w:t>
      </w:r>
      <w:r w:rsidRPr="00686E2E">
        <w:rPr>
          <w:rFonts w:eastAsia="Times New Roman" w:cstheme="minorHAnsi"/>
          <w:lang w:eastAsia="fr-FR"/>
        </w:rPr>
        <w:t>Dieu est riche en miséricorde ;</w:t>
      </w:r>
      <w:r>
        <w:rPr>
          <w:rFonts w:eastAsia="Times New Roman" w:cstheme="minorHAnsi"/>
          <w:lang w:eastAsia="fr-FR"/>
        </w:rPr>
        <w:t xml:space="preserve"> </w:t>
      </w:r>
      <w:r w:rsidRPr="00686E2E">
        <w:rPr>
          <w:rFonts w:eastAsia="Times New Roman" w:cstheme="minorHAnsi"/>
          <w:lang w:eastAsia="fr-FR"/>
        </w:rPr>
        <w:t>à cause du grand amour dont il nous a aimés,</w:t>
      </w:r>
      <w:r>
        <w:rPr>
          <w:rFonts w:eastAsia="Times New Roman" w:cstheme="minorHAnsi"/>
          <w:lang w:eastAsia="fr-FR"/>
        </w:rPr>
        <w:t xml:space="preserve"> </w:t>
      </w:r>
      <w:r w:rsidRPr="00686E2E">
        <w:rPr>
          <w:rFonts w:eastAsia="Times New Roman" w:cstheme="minorHAnsi"/>
          <w:lang w:eastAsia="fr-FR"/>
        </w:rPr>
        <w:t>nous qui étions des morts par suite de nos fautes,</w:t>
      </w:r>
      <w:r>
        <w:rPr>
          <w:rFonts w:eastAsia="Times New Roman" w:cstheme="minorHAnsi"/>
          <w:lang w:eastAsia="fr-FR"/>
        </w:rPr>
        <w:t xml:space="preserve"> </w:t>
      </w:r>
      <w:r w:rsidRPr="00686E2E">
        <w:rPr>
          <w:rFonts w:eastAsia="Times New Roman" w:cstheme="minorHAnsi"/>
          <w:lang w:eastAsia="fr-FR"/>
        </w:rPr>
        <w:t>il nous a donné la vie avec le Christ :</w:t>
      </w:r>
      <w:r>
        <w:rPr>
          <w:rFonts w:eastAsia="Times New Roman" w:cstheme="minorHAnsi"/>
          <w:lang w:eastAsia="fr-FR"/>
        </w:rPr>
        <w:t xml:space="preserve"> </w:t>
      </w:r>
      <w:r w:rsidRPr="00686E2E">
        <w:rPr>
          <w:rFonts w:eastAsia="Times New Roman" w:cstheme="minorHAnsi"/>
          <w:lang w:eastAsia="fr-FR"/>
        </w:rPr>
        <w:t>c’est bien par grâce que vous êtes sauvés.</w:t>
      </w:r>
      <w:r>
        <w:rPr>
          <w:rFonts w:eastAsia="Times New Roman" w:cstheme="minorHAnsi"/>
          <w:lang w:eastAsia="fr-FR"/>
        </w:rPr>
        <w:t xml:space="preserve"> </w:t>
      </w:r>
      <w:r w:rsidRPr="00686E2E">
        <w:rPr>
          <w:rFonts w:eastAsia="Times New Roman" w:cstheme="minorHAnsi"/>
          <w:lang w:eastAsia="fr-FR"/>
        </w:rPr>
        <w:t>Avec lui, il nous a ressuscités</w:t>
      </w:r>
      <w:r>
        <w:rPr>
          <w:rFonts w:eastAsia="Times New Roman" w:cstheme="minorHAnsi"/>
          <w:lang w:eastAsia="fr-FR"/>
        </w:rPr>
        <w:t xml:space="preserve"> </w:t>
      </w:r>
      <w:r w:rsidRPr="00686E2E">
        <w:rPr>
          <w:rFonts w:eastAsia="Times New Roman" w:cstheme="minorHAnsi"/>
          <w:lang w:eastAsia="fr-FR"/>
        </w:rPr>
        <w:t>et il nous a fait siéger aux cieux,</w:t>
      </w:r>
      <w:r>
        <w:rPr>
          <w:rFonts w:eastAsia="Times New Roman" w:cstheme="minorHAnsi"/>
          <w:lang w:eastAsia="fr-FR"/>
        </w:rPr>
        <w:t xml:space="preserve"> </w:t>
      </w:r>
      <w:r w:rsidRPr="00686E2E">
        <w:rPr>
          <w:rFonts w:eastAsia="Times New Roman" w:cstheme="minorHAnsi"/>
          <w:lang w:eastAsia="fr-FR"/>
        </w:rPr>
        <w:t>dans le Christ Jésus.</w:t>
      </w:r>
      <w:r>
        <w:rPr>
          <w:rFonts w:eastAsia="Times New Roman" w:cstheme="minorHAnsi"/>
          <w:lang w:eastAsia="fr-FR"/>
        </w:rPr>
        <w:t xml:space="preserve"> </w:t>
      </w:r>
    </w:p>
    <w:p w:rsidR="00686E2E" w:rsidRDefault="00686E2E" w:rsidP="00686E2E">
      <w:pPr>
        <w:spacing w:after="0" w:line="276" w:lineRule="auto"/>
        <w:jc w:val="both"/>
        <w:rPr>
          <w:rFonts w:eastAsia="Times New Roman" w:cstheme="minorHAnsi"/>
          <w:lang w:eastAsia="fr-FR"/>
        </w:rPr>
      </w:pPr>
      <w:r w:rsidRPr="00686E2E">
        <w:rPr>
          <w:rFonts w:eastAsia="Times New Roman" w:cstheme="minorHAnsi"/>
          <w:lang w:eastAsia="fr-FR"/>
        </w:rPr>
        <w:t>Il a voulu ainsi montrer, au long des âges futurs,</w:t>
      </w:r>
      <w:r>
        <w:rPr>
          <w:rFonts w:eastAsia="Times New Roman" w:cstheme="minorHAnsi"/>
          <w:lang w:eastAsia="fr-FR"/>
        </w:rPr>
        <w:t xml:space="preserve"> </w:t>
      </w:r>
      <w:r w:rsidRPr="00686E2E">
        <w:rPr>
          <w:rFonts w:eastAsia="Times New Roman" w:cstheme="minorHAnsi"/>
          <w:lang w:eastAsia="fr-FR"/>
        </w:rPr>
        <w:t>la richesse surabondante de sa grâce,</w:t>
      </w:r>
      <w:r>
        <w:rPr>
          <w:rFonts w:eastAsia="Times New Roman" w:cstheme="minorHAnsi"/>
          <w:lang w:eastAsia="fr-FR"/>
        </w:rPr>
        <w:t xml:space="preserve"> </w:t>
      </w:r>
      <w:r w:rsidRPr="00686E2E">
        <w:rPr>
          <w:rFonts w:eastAsia="Times New Roman" w:cstheme="minorHAnsi"/>
          <w:lang w:eastAsia="fr-FR"/>
        </w:rPr>
        <w:t>par sa bonté pour nous dans le Christ Jésus.</w:t>
      </w:r>
      <w:r>
        <w:rPr>
          <w:rFonts w:eastAsia="Times New Roman" w:cstheme="minorHAnsi"/>
          <w:lang w:eastAsia="fr-FR"/>
        </w:rPr>
        <w:t xml:space="preserve"> </w:t>
      </w:r>
      <w:r w:rsidRPr="00686E2E">
        <w:rPr>
          <w:rFonts w:eastAsia="Times New Roman" w:cstheme="minorHAnsi"/>
          <w:lang w:eastAsia="fr-FR"/>
        </w:rPr>
        <w:t>C’est bien par la grâce que vous êtes sauvés,</w:t>
      </w:r>
      <w:r>
        <w:rPr>
          <w:rFonts w:eastAsia="Times New Roman" w:cstheme="minorHAnsi"/>
          <w:lang w:eastAsia="fr-FR"/>
        </w:rPr>
        <w:t xml:space="preserve"> </w:t>
      </w:r>
      <w:r w:rsidRPr="00686E2E">
        <w:rPr>
          <w:rFonts w:eastAsia="Times New Roman" w:cstheme="minorHAnsi"/>
          <w:lang w:eastAsia="fr-FR"/>
        </w:rPr>
        <w:t>et par le moyen de la foi.</w:t>
      </w:r>
      <w:r>
        <w:rPr>
          <w:rFonts w:eastAsia="Times New Roman" w:cstheme="minorHAnsi"/>
          <w:lang w:eastAsia="fr-FR"/>
        </w:rPr>
        <w:t xml:space="preserve"> </w:t>
      </w:r>
      <w:r w:rsidRPr="00686E2E">
        <w:rPr>
          <w:rFonts w:eastAsia="Times New Roman" w:cstheme="minorHAnsi"/>
          <w:lang w:eastAsia="fr-FR"/>
        </w:rPr>
        <w:lastRenderedPageBreak/>
        <w:t>Cela ne vient pas de vous, c’est le don de Dieu.</w:t>
      </w:r>
      <w:r>
        <w:rPr>
          <w:rFonts w:eastAsia="Times New Roman" w:cstheme="minorHAnsi"/>
          <w:lang w:eastAsia="fr-FR"/>
        </w:rPr>
        <w:t xml:space="preserve"> </w:t>
      </w:r>
      <w:r w:rsidRPr="00686E2E">
        <w:rPr>
          <w:rFonts w:eastAsia="Times New Roman" w:cstheme="minorHAnsi"/>
          <w:lang w:eastAsia="fr-FR"/>
        </w:rPr>
        <w:t>Cela ne vient pas des actes : personne ne peut en tirer orgueil.</w:t>
      </w:r>
      <w:r>
        <w:rPr>
          <w:rFonts w:eastAsia="Times New Roman" w:cstheme="minorHAnsi"/>
          <w:lang w:eastAsia="fr-FR"/>
        </w:rPr>
        <w:t xml:space="preserve"> </w:t>
      </w:r>
      <w:r w:rsidRPr="00686E2E">
        <w:rPr>
          <w:rFonts w:eastAsia="Times New Roman" w:cstheme="minorHAnsi"/>
          <w:lang w:eastAsia="fr-FR"/>
        </w:rPr>
        <w:t>C’est Dieu qui nous a faits,</w:t>
      </w:r>
      <w:r>
        <w:rPr>
          <w:rFonts w:eastAsia="Times New Roman" w:cstheme="minorHAnsi"/>
          <w:lang w:eastAsia="fr-FR"/>
        </w:rPr>
        <w:t xml:space="preserve"> </w:t>
      </w:r>
      <w:r w:rsidRPr="00686E2E">
        <w:rPr>
          <w:rFonts w:eastAsia="Times New Roman" w:cstheme="minorHAnsi"/>
          <w:lang w:eastAsia="fr-FR"/>
        </w:rPr>
        <w:t>il nous a créés dans le Christ Jésus,</w:t>
      </w:r>
      <w:r>
        <w:rPr>
          <w:rFonts w:eastAsia="Times New Roman" w:cstheme="minorHAnsi"/>
          <w:lang w:eastAsia="fr-FR"/>
        </w:rPr>
        <w:t xml:space="preserve"> </w:t>
      </w:r>
      <w:r w:rsidRPr="00686E2E">
        <w:rPr>
          <w:rFonts w:eastAsia="Times New Roman" w:cstheme="minorHAnsi"/>
          <w:lang w:eastAsia="fr-FR"/>
        </w:rPr>
        <w:t>en vue de la réalisation d’œuvres bonnes</w:t>
      </w:r>
      <w:r>
        <w:rPr>
          <w:rFonts w:eastAsia="Times New Roman" w:cstheme="minorHAnsi"/>
          <w:lang w:eastAsia="fr-FR"/>
        </w:rPr>
        <w:t xml:space="preserve"> </w:t>
      </w:r>
      <w:r w:rsidRPr="00686E2E">
        <w:rPr>
          <w:rFonts w:eastAsia="Times New Roman" w:cstheme="minorHAnsi"/>
          <w:lang w:eastAsia="fr-FR"/>
        </w:rPr>
        <w:t>qu’il a préparées d’avance</w:t>
      </w:r>
      <w:r>
        <w:rPr>
          <w:rFonts w:eastAsia="Times New Roman" w:cstheme="minorHAnsi"/>
          <w:lang w:eastAsia="fr-FR"/>
        </w:rPr>
        <w:t xml:space="preserve"> </w:t>
      </w:r>
      <w:r w:rsidRPr="00686E2E">
        <w:rPr>
          <w:rFonts w:eastAsia="Times New Roman" w:cstheme="minorHAnsi"/>
          <w:lang w:eastAsia="fr-FR"/>
        </w:rPr>
        <w:t>pour que nous les pratiquions.</w:t>
      </w:r>
    </w:p>
    <w:p w:rsidR="00C653F9" w:rsidRDefault="00C653F9" w:rsidP="00686E2E">
      <w:pPr>
        <w:spacing w:after="0" w:line="276" w:lineRule="auto"/>
        <w:jc w:val="both"/>
        <w:rPr>
          <w:rFonts w:eastAsia="Times New Roman" w:cstheme="minorHAnsi"/>
          <w:lang w:eastAsia="fr-FR"/>
        </w:rPr>
      </w:pPr>
    </w:p>
    <w:p w:rsidR="00686E2E" w:rsidRPr="00686E2E" w:rsidRDefault="00686E2E" w:rsidP="00686E2E">
      <w:pPr>
        <w:spacing w:after="0" w:line="276" w:lineRule="auto"/>
        <w:jc w:val="both"/>
        <w:rPr>
          <w:rFonts w:eastAsia="Times New Roman" w:cstheme="minorHAnsi"/>
          <w:b/>
          <w:bCs/>
          <w:lang w:eastAsia="fr-FR"/>
        </w:rPr>
      </w:pPr>
      <w:r w:rsidRPr="00686E2E">
        <w:rPr>
          <w:rFonts w:eastAsia="Times New Roman" w:cstheme="minorHAnsi"/>
          <w:b/>
          <w:bCs/>
          <w:lang w:eastAsia="fr-FR"/>
        </w:rPr>
        <w:t>Évangile de Jésus Christ selon saint Jean</w:t>
      </w:r>
    </w:p>
    <w:p w:rsidR="00686E2E" w:rsidRDefault="00686E2E" w:rsidP="00686E2E">
      <w:pPr>
        <w:spacing w:after="0" w:line="276" w:lineRule="auto"/>
        <w:jc w:val="both"/>
        <w:rPr>
          <w:rFonts w:eastAsia="Times New Roman" w:cstheme="minorHAnsi"/>
          <w:lang w:eastAsia="fr-FR"/>
        </w:rPr>
      </w:pPr>
      <w:r w:rsidRPr="00686E2E">
        <w:rPr>
          <w:rFonts w:eastAsia="Times New Roman" w:cstheme="minorHAnsi"/>
          <w:lang w:eastAsia="fr-FR"/>
        </w:rPr>
        <w:t>En ce temps-là, Jésus disait à Nicodème :</w:t>
      </w:r>
      <w:r>
        <w:rPr>
          <w:rFonts w:eastAsia="Times New Roman" w:cstheme="minorHAnsi"/>
          <w:lang w:eastAsia="fr-FR"/>
        </w:rPr>
        <w:t xml:space="preserve"> </w:t>
      </w:r>
      <w:r w:rsidRPr="00686E2E">
        <w:rPr>
          <w:rFonts w:eastAsia="Times New Roman" w:cstheme="minorHAnsi"/>
          <w:lang w:eastAsia="fr-FR"/>
        </w:rPr>
        <w:t>« De même que le serpent de bronze</w:t>
      </w:r>
      <w:r>
        <w:rPr>
          <w:rFonts w:eastAsia="Times New Roman" w:cstheme="minorHAnsi"/>
          <w:lang w:eastAsia="fr-FR"/>
        </w:rPr>
        <w:t xml:space="preserve"> </w:t>
      </w:r>
      <w:r w:rsidRPr="00686E2E">
        <w:rPr>
          <w:rFonts w:eastAsia="Times New Roman" w:cstheme="minorHAnsi"/>
          <w:lang w:eastAsia="fr-FR"/>
        </w:rPr>
        <w:t>fut élevé par Moïse dans le désert,</w:t>
      </w:r>
      <w:r>
        <w:rPr>
          <w:rFonts w:eastAsia="Times New Roman" w:cstheme="minorHAnsi"/>
          <w:lang w:eastAsia="fr-FR"/>
        </w:rPr>
        <w:t xml:space="preserve"> </w:t>
      </w:r>
      <w:r w:rsidRPr="00686E2E">
        <w:rPr>
          <w:rFonts w:eastAsia="Times New Roman" w:cstheme="minorHAnsi"/>
          <w:lang w:eastAsia="fr-FR"/>
        </w:rPr>
        <w:t>ainsi faut-il que le Fils de l’homme soit élevé,</w:t>
      </w:r>
      <w:r>
        <w:rPr>
          <w:rFonts w:eastAsia="Times New Roman" w:cstheme="minorHAnsi"/>
          <w:lang w:eastAsia="fr-FR"/>
        </w:rPr>
        <w:t xml:space="preserve"> </w:t>
      </w:r>
      <w:r w:rsidRPr="00686E2E">
        <w:rPr>
          <w:rFonts w:eastAsia="Times New Roman" w:cstheme="minorHAnsi"/>
          <w:lang w:eastAsia="fr-FR"/>
        </w:rPr>
        <w:t>afin qu’en lui tout homme qui croit ait la vie éternelle.</w:t>
      </w:r>
      <w:r>
        <w:rPr>
          <w:rFonts w:eastAsia="Times New Roman" w:cstheme="minorHAnsi"/>
          <w:lang w:eastAsia="fr-FR"/>
        </w:rPr>
        <w:t xml:space="preserve"> </w:t>
      </w:r>
    </w:p>
    <w:p w:rsidR="00686E2E" w:rsidRDefault="00686E2E" w:rsidP="00686E2E">
      <w:pPr>
        <w:spacing w:after="0" w:line="276" w:lineRule="auto"/>
        <w:jc w:val="both"/>
        <w:rPr>
          <w:rFonts w:eastAsia="Times New Roman" w:cstheme="minorHAnsi"/>
          <w:lang w:eastAsia="fr-FR"/>
        </w:rPr>
      </w:pPr>
      <w:r w:rsidRPr="00686E2E">
        <w:rPr>
          <w:rFonts w:eastAsia="Times New Roman" w:cstheme="minorHAnsi"/>
          <w:lang w:eastAsia="fr-FR"/>
        </w:rPr>
        <w:t>Car Dieu a tellement aimé le monde</w:t>
      </w:r>
      <w:r>
        <w:rPr>
          <w:rFonts w:eastAsia="Times New Roman" w:cstheme="minorHAnsi"/>
          <w:lang w:eastAsia="fr-FR"/>
        </w:rPr>
        <w:t xml:space="preserve"> </w:t>
      </w:r>
      <w:r w:rsidRPr="00686E2E">
        <w:rPr>
          <w:rFonts w:eastAsia="Times New Roman" w:cstheme="minorHAnsi"/>
          <w:lang w:eastAsia="fr-FR"/>
        </w:rPr>
        <w:t>qu’il a donné son Fils unique,</w:t>
      </w:r>
      <w:r>
        <w:rPr>
          <w:rFonts w:eastAsia="Times New Roman" w:cstheme="minorHAnsi"/>
          <w:lang w:eastAsia="fr-FR"/>
        </w:rPr>
        <w:t xml:space="preserve"> </w:t>
      </w:r>
      <w:r w:rsidRPr="00686E2E">
        <w:rPr>
          <w:rFonts w:eastAsia="Times New Roman" w:cstheme="minorHAnsi"/>
          <w:lang w:eastAsia="fr-FR"/>
        </w:rPr>
        <w:t>afin que quiconque croit en lui ne se perde pas,</w:t>
      </w:r>
      <w:r>
        <w:rPr>
          <w:rFonts w:eastAsia="Times New Roman" w:cstheme="minorHAnsi"/>
          <w:lang w:eastAsia="fr-FR"/>
        </w:rPr>
        <w:t xml:space="preserve"> </w:t>
      </w:r>
      <w:r w:rsidRPr="00686E2E">
        <w:rPr>
          <w:rFonts w:eastAsia="Times New Roman" w:cstheme="minorHAnsi"/>
          <w:lang w:eastAsia="fr-FR"/>
        </w:rPr>
        <w:t>mais obtienne la vie éternelle.</w:t>
      </w:r>
      <w:r>
        <w:rPr>
          <w:rFonts w:eastAsia="Times New Roman" w:cstheme="minorHAnsi"/>
          <w:lang w:eastAsia="fr-FR"/>
        </w:rPr>
        <w:t xml:space="preserve"> </w:t>
      </w:r>
      <w:r w:rsidRPr="00686E2E">
        <w:rPr>
          <w:rFonts w:eastAsia="Times New Roman" w:cstheme="minorHAnsi"/>
          <w:lang w:eastAsia="fr-FR"/>
        </w:rPr>
        <w:t>Car Dieu a envoyé son Fils dans le monde,</w:t>
      </w:r>
      <w:r>
        <w:rPr>
          <w:rFonts w:eastAsia="Times New Roman" w:cstheme="minorHAnsi"/>
          <w:lang w:eastAsia="fr-FR"/>
        </w:rPr>
        <w:t xml:space="preserve"> </w:t>
      </w:r>
      <w:r w:rsidRPr="00686E2E">
        <w:rPr>
          <w:rFonts w:eastAsia="Times New Roman" w:cstheme="minorHAnsi"/>
          <w:lang w:eastAsia="fr-FR"/>
        </w:rPr>
        <w:t>non pas pour juger le monde,</w:t>
      </w:r>
      <w:r>
        <w:rPr>
          <w:rFonts w:eastAsia="Times New Roman" w:cstheme="minorHAnsi"/>
          <w:lang w:eastAsia="fr-FR"/>
        </w:rPr>
        <w:t xml:space="preserve"> </w:t>
      </w:r>
      <w:r w:rsidRPr="00686E2E">
        <w:rPr>
          <w:rFonts w:eastAsia="Times New Roman" w:cstheme="minorHAnsi"/>
          <w:lang w:eastAsia="fr-FR"/>
        </w:rPr>
        <w:t>mais pour que, par lui, le monde soit sauvé.</w:t>
      </w:r>
      <w:r>
        <w:rPr>
          <w:rFonts w:eastAsia="Times New Roman" w:cstheme="minorHAnsi"/>
          <w:lang w:eastAsia="fr-FR"/>
        </w:rPr>
        <w:t xml:space="preserve"> </w:t>
      </w:r>
    </w:p>
    <w:p w:rsidR="00686E2E" w:rsidRDefault="00686E2E" w:rsidP="00686E2E">
      <w:pPr>
        <w:spacing w:after="0" w:line="276" w:lineRule="auto"/>
        <w:jc w:val="both"/>
        <w:rPr>
          <w:rFonts w:eastAsia="Times New Roman" w:cstheme="minorHAnsi"/>
          <w:lang w:eastAsia="fr-FR"/>
        </w:rPr>
      </w:pPr>
      <w:r w:rsidRPr="00686E2E">
        <w:rPr>
          <w:rFonts w:eastAsia="Times New Roman" w:cstheme="minorHAnsi"/>
          <w:lang w:eastAsia="fr-FR"/>
        </w:rPr>
        <w:t>Celui qui croit en lui échappe au Jugement,</w:t>
      </w:r>
      <w:r>
        <w:rPr>
          <w:rFonts w:eastAsia="Times New Roman" w:cstheme="minorHAnsi"/>
          <w:lang w:eastAsia="fr-FR"/>
        </w:rPr>
        <w:t xml:space="preserve"> </w:t>
      </w:r>
      <w:r w:rsidRPr="00686E2E">
        <w:rPr>
          <w:rFonts w:eastAsia="Times New Roman" w:cstheme="minorHAnsi"/>
          <w:lang w:eastAsia="fr-FR"/>
        </w:rPr>
        <w:t>celui qui ne croit pas est déjà jugé,</w:t>
      </w:r>
      <w:r>
        <w:rPr>
          <w:rFonts w:eastAsia="Times New Roman" w:cstheme="minorHAnsi"/>
          <w:lang w:eastAsia="fr-FR"/>
        </w:rPr>
        <w:t xml:space="preserve"> </w:t>
      </w:r>
      <w:r w:rsidRPr="00686E2E">
        <w:rPr>
          <w:rFonts w:eastAsia="Times New Roman" w:cstheme="minorHAnsi"/>
          <w:lang w:eastAsia="fr-FR"/>
        </w:rPr>
        <w:t>du fait qu’il n’a pas cru au nom du Fils unique de Dieu.</w:t>
      </w:r>
      <w:r>
        <w:rPr>
          <w:rFonts w:eastAsia="Times New Roman" w:cstheme="minorHAnsi"/>
          <w:lang w:eastAsia="fr-FR"/>
        </w:rPr>
        <w:t xml:space="preserve"> </w:t>
      </w:r>
      <w:r w:rsidRPr="00686E2E">
        <w:rPr>
          <w:rFonts w:eastAsia="Times New Roman" w:cstheme="minorHAnsi"/>
          <w:lang w:eastAsia="fr-FR"/>
        </w:rPr>
        <w:t>Et le Jugement, le voici :</w:t>
      </w:r>
      <w:r>
        <w:rPr>
          <w:rFonts w:eastAsia="Times New Roman" w:cstheme="minorHAnsi"/>
          <w:lang w:eastAsia="fr-FR"/>
        </w:rPr>
        <w:t xml:space="preserve"> </w:t>
      </w:r>
      <w:r w:rsidRPr="00686E2E">
        <w:rPr>
          <w:rFonts w:eastAsia="Times New Roman" w:cstheme="minorHAnsi"/>
          <w:lang w:eastAsia="fr-FR"/>
        </w:rPr>
        <w:t>la lumière est venue dans le monde,</w:t>
      </w:r>
      <w:r>
        <w:rPr>
          <w:rFonts w:eastAsia="Times New Roman" w:cstheme="minorHAnsi"/>
          <w:lang w:eastAsia="fr-FR"/>
        </w:rPr>
        <w:t xml:space="preserve"> </w:t>
      </w:r>
      <w:r w:rsidRPr="00686E2E">
        <w:rPr>
          <w:rFonts w:eastAsia="Times New Roman" w:cstheme="minorHAnsi"/>
          <w:lang w:eastAsia="fr-FR"/>
        </w:rPr>
        <w:t>et les hommes ont préféré les ténèbres</w:t>
      </w:r>
      <w:r>
        <w:rPr>
          <w:rFonts w:eastAsia="Times New Roman" w:cstheme="minorHAnsi"/>
          <w:lang w:eastAsia="fr-FR"/>
        </w:rPr>
        <w:t xml:space="preserve"> </w:t>
      </w:r>
      <w:r w:rsidRPr="00686E2E">
        <w:rPr>
          <w:rFonts w:eastAsia="Times New Roman" w:cstheme="minorHAnsi"/>
          <w:lang w:eastAsia="fr-FR"/>
        </w:rPr>
        <w:t>à la lumière,</w:t>
      </w:r>
      <w:r>
        <w:rPr>
          <w:rFonts w:eastAsia="Times New Roman" w:cstheme="minorHAnsi"/>
          <w:lang w:eastAsia="fr-FR"/>
        </w:rPr>
        <w:t xml:space="preserve"> </w:t>
      </w:r>
      <w:r w:rsidRPr="00686E2E">
        <w:rPr>
          <w:rFonts w:eastAsia="Times New Roman" w:cstheme="minorHAnsi"/>
          <w:lang w:eastAsia="fr-FR"/>
        </w:rPr>
        <w:t>parce que leurs œuvres étaient mauvaises.</w:t>
      </w:r>
      <w:r>
        <w:rPr>
          <w:rFonts w:eastAsia="Times New Roman" w:cstheme="minorHAnsi"/>
          <w:lang w:eastAsia="fr-FR"/>
        </w:rPr>
        <w:t xml:space="preserve"> </w:t>
      </w:r>
      <w:r w:rsidRPr="00686E2E">
        <w:rPr>
          <w:rFonts w:eastAsia="Times New Roman" w:cstheme="minorHAnsi"/>
          <w:lang w:eastAsia="fr-FR"/>
        </w:rPr>
        <w:t>Celui qui fait le mal déteste la lumière :</w:t>
      </w:r>
      <w:r>
        <w:rPr>
          <w:rFonts w:eastAsia="Times New Roman" w:cstheme="minorHAnsi"/>
          <w:lang w:eastAsia="fr-FR"/>
        </w:rPr>
        <w:t xml:space="preserve"> </w:t>
      </w:r>
      <w:r w:rsidRPr="00686E2E">
        <w:rPr>
          <w:rFonts w:eastAsia="Times New Roman" w:cstheme="minorHAnsi"/>
          <w:lang w:eastAsia="fr-FR"/>
        </w:rPr>
        <w:t>il ne</w:t>
      </w:r>
      <w:r>
        <w:rPr>
          <w:rFonts w:eastAsia="Times New Roman" w:cstheme="minorHAnsi"/>
          <w:lang w:eastAsia="fr-FR"/>
        </w:rPr>
        <w:t xml:space="preserve"> </w:t>
      </w:r>
      <w:r w:rsidRPr="00686E2E">
        <w:rPr>
          <w:rFonts w:eastAsia="Times New Roman" w:cstheme="minorHAnsi"/>
          <w:lang w:eastAsia="fr-FR"/>
        </w:rPr>
        <w:t>vient pas à la lumière,</w:t>
      </w:r>
      <w:r>
        <w:rPr>
          <w:rFonts w:eastAsia="Times New Roman" w:cstheme="minorHAnsi"/>
          <w:lang w:eastAsia="fr-FR"/>
        </w:rPr>
        <w:t xml:space="preserve"> </w:t>
      </w:r>
      <w:r w:rsidRPr="00686E2E">
        <w:rPr>
          <w:rFonts w:eastAsia="Times New Roman" w:cstheme="minorHAnsi"/>
          <w:lang w:eastAsia="fr-FR"/>
        </w:rPr>
        <w:t>de peur que ses œuvres ne soient dénoncées ;</w:t>
      </w:r>
      <w:r>
        <w:rPr>
          <w:rFonts w:eastAsia="Times New Roman" w:cstheme="minorHAnsi"/>
          <w:lang w:eastAsia="fr-FR"/>
        </w:rPr>
        <w:t xml:space="preserve"> </w:t>
      </w:r>
      <w:r w:rsidRPr="00686E2E">
        <w:rPr>
          <w:rFonts w:eastAsia="Times New Roman" w:cstheme="minorHAnsi"/>
          <w:lang w:eastAsia="fr-FR"/>
        </w:rPr>
        <w:t>mais celui qui fait la vérité vient à la lumière,</w:t>
      </w:r>
      <w:r>
        <w:rPr>
          <w:rFonts w:eastAsia="Times New Roman" w:cstheme="minorHAnsi"/>
          <w:lang w:eastAsia="fr-FR"/>
        </w:rPr>
        <w:t xml:space="preserve"> </w:t>
      </w:r>
      <w:r w:rsidRPr="00686E2E">
        <w:rPr>
          <w:rFonts w:eastAsia="Times New Roman" w:cstheme="minorHAnsi"/>
          <w:lang w:eastAsia="fr-FR"/>
        </w:rPr>
        <w:t>pour qu’il soit manifeste</w:t>
      </w:r>
      <w:r>
        <w:rPr>
          <w:rFonts w:eastAsia="Times New Roman" w:cstheme="minorHAnsi"/>
          <w:lang w:eastAsia="fr-FR"/>
        </w:rPr>
        <w:t xml:space="preserve"> </w:t>
      </w:r>
      <w:r w:rsidRPr="00686E2E">
        <w:rPr>
          <w:rFonts w:eastAsia="Times New Roman" w:cstheme="minorHAnsi"/>
          <w:lang w:eastAsia="fr-FR"/>
        </w:rPr>
        <w:t>que ses œuvres ont été accomplies en union avec Dieu. »</w:t>
      </w:r>
    </w:p>
    <w:p w:rsidR="00686E2E" w:rsidRPr="00686E2E" w:rsidRDefault="00686E2E" w:rsidP="00686E2E">
      <w:pPr>
        <w:spacing w:after="0" w:line="276" w:lineRule="auto"/>
        <w:jc w:val="both"/>
        <w:rPr>
          <w:rFonts w:cstheme="minorHAnsi"/>
        </w:rPr>
      </w:pPr>
    </w:p>
    <w:sectPr w:rsidR="00686E2E" w:rsidRPr="00686E2E" w:rsidSect="00C653F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86E2E"/>
    <w:rsid w:val="00491D5C"/>
    <w:rsid w:val="00686E2E"/>
    <w:rsid w:val="009B05CC"/>
    <w:rsid w:val="00C653F9"/>
    <w:rsid w:val="00EA73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5C"/>
  </w:style>
  <w:style w:type="paragraph" w:styleId="Titre4">
    <w:name w:val="heading 4"/>
    <w:basedOn w:val="Normal"/>
    <w:link w:val="Titre4Car"/>
    <w:uiPriority w:val="9"/>
    <w:qFormat/>
    <w:rsid w:val="00686E2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686E2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86E2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86E2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686E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86E2E"/>
    <w:rPr>
      <w:i/>
      <w:iCs/>
    </w:rPr>
  </w:style>
  <w:style w:type="character" w:styleId="lev">
    <w:name w:val="Strong"/>
    <w:basedOn w:val="Policepardfaut"/>
    <w:uiPriority w:val="22"/>
    <w:qFormat/>
    <w:rsid w:val="00686E2E"/>
    <w:rPr>
      <w:b/>
      <w:bCs/>
    </w:rPr>
  </w:style>
</w:styles>
</file>

<file path=word/webSettings.xml><?xml version="1.0" encoding="utf-8"?>
<w:webSettings xmlns:r="http://schemas.openxmlformats.org/officeDocument/2006/relationships" xmlns:w="http://schemas.openxmlformats.org/wordprocessingml/2006/main">
  <w:divs>
    <w:div w:id="355890203">
      <w:bodyDiv w:val="1"/>
      <w:marLeft w:val="0"/>
      <w:marRight w:val="0"/>
      <w:marTop w:val="0"/>
      <w:marBottom w:val="0"/>
      <w:divBdr>
        <w:top w:val="none" w:sz="0" w:space="0" w:color="auto"/>
        <w:left w:val="none" w:sz="0" w:space="0" w:color="auto"/>
        <w:bottom w:val="none" w:sz="0" w:space="0" w:color="auto"/>
        <w:right w:val="none" w:sz="0" w:space="0" w:color="auto"/>
      </w:divBdr>
      <w:divsChild>
        <w:div w:id="1892497886">
          <w:marLeft w:val="0"/>
          <w:marRight w:val="0"/>
          <w:marTop w:val="0"/>
          <w:marBottom w:val="0"/>
          <w:divBdr>
            <w:top w:val="none" w:sz="0" w:space="0" w:color="auto"/>
            <w:left w:val="none" w:sz="0" w:space="0" w:color="auto"/>
            <w:bottom w:val="none" w:sz="0" w:space="0" w:color="auto"/>
            <w:right w:val="none" w:sz="0" w:space="0" w:color="auto"/>
          </w:divBdr>
        </w:div>
        <w:div w:id="181017315">
          <w:marLeft w:val="0"/>
          <w:marRight w:val="0"/>
          <w:marTop w:val="0"/>
          <w:marBottom w:val="0"/>
          <w:divBdr>
            <w:top w:val="none" w:sz="0" w:space="0" w:color="auto"/>
            <w:left w:val="none" w:sz="0" w:space="0" w:color="auto"/>
            <w:bottom w:val="none" w:sz="0" w:space="0" w:color="auto"/>
            <w:right w:val="none" w:sz="0" w:space="0" w:color="auto"/>
          </w:divBdr>
        </w:div>
        <w:div w:id="205602309">
          <w:marLeft w:val="0"/>
          <w:marRight w:val="0"/>
          <w:marTop w:val="0"/>
          <w:marBottom w:val="0"/>
          <w:divBdr>
            <w:top w:val="none" w:sz="0" w:space="0" w:color="auto"/>
            <w:left w:val="none" w:sz="0" w:space="0" w:color="auto"/>
            <w:bottom w:val="none" w:sz="0" w:space="0" w:color="auto"/>
            <w:right w:val="none" w:sz="0" w:space="0" w:color="auto"/>
          </w:divBdr>
        </w:div>
        <w:div w:id="185526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1190</Words>
  <Characters>6548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St Bernard</dc:creator>
  <cp:keywords/>
  <dc:description/>
  <cp:lastModifiedBy>Utilisateur Windows</cp:lastModifiedBy>
  <cp:revision>2</cp:revision>
  <dcterms:created xsi:type="dcterms:W3CDTF">2021-03-09T20:23:00Z</dcterms:created>
  <dcterms:modified xsi:type="dcterms:W3CDTF">2021-03-12T10:09:00Z</dcterms:modified>
</cp:coreProperties>
</file>