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095" w:rsidRDefault="00CD5095" w:rsidP="000C3F62">
      <w:pPr>
        <w:pStyle w:val="NormalWeb"/>
        <w:spacing w:before="0" w:beforeAutospacing="0" w:after="0"/>
        <w:ind w:left="-567" w:right="-567" w:firstLine="567"/>
        <w:jc w:val="center"/>
      </w:pPr>
      <w:r>
        <w:t>Comment prier avec la Parole de Dieu ?</w:t>
      </w:r>
    </w:p>
    <w:p w:rsidR="00CD5095" w:rsidRDefault="00CD5095" w:rsidP="000C3F62">
      <w:pPr>
        <w:pStyle w:val="NormalWeb"/>
        <w:spacing w:before="0" w:beforeAutospacing="0" w:after="0"/>
        <w:ind w:left="-567" w:right="-567" w:firstLine="567"/>
        <w:jc w:val="both"/>
      </w:pPr>
    </w:p>
    <w:p w:rsidR="00A765A0" w:rsidRDefault="00A765A0" w:rsidP="000C3F62">
      <w:pPr>
        <w:pStyle w:val="NormalWeb"/>
        <w:spacing w:before="0" w:beforeAutospacing="0" w:after="0"/>
        <w:ind w:left="-567" w:right="-567" w:firstLine="567"/>
        <w:jc w:val="both"/>
      </w:pPr>
    </w:p>
    <w:p w:rsidR="00CD5095" w:rsidRPr="00455D47" w:rsidRDefault="002A2C77" w:rsidP="000C3F62">
      <w:pPr>
        <w:pStyle w:val="NormalWeb"/>
        <w:spacing w:before="0" w:beforeAutospacing="0" w:after="0"/>
        <w:ind w:left="-567" w:right="-567" w:firstLine="567"/>
        <w:jc w:val="both"/>
        <w:rPr>
          <w:b/>
        </w:rPr>
      </w:pPr>
      <w:r w:rsidRPr="00455D47">
        <w:rPr>
          <w:b/>
        </w:rPr>
        <w:t xml:space="preserve">A/ </w:t>
      </w:r>
      <w:r w:rsidR="00CD5095" w:rsidRPr="00455D47">
        <w:rPr>
          <w:b/>
        </w:rPr>
        <w:t xml:space="preserve">Pourquoi prier avec la Parole de Dieu ? </w:t>
      </w:r>
    </w:p>
    <w:p w:rsidR="00CD5095" w:rsidRDefault="00CD5095" w:rsidP="000C3F62">
      <w:pPr>
        <w:pStyle w:val="NormalWeb"/>
        <w:spacing w:before="0" w:beforeAutospacing="0" w:after="0"/>
        <w:ind w:left="-567" w:right="-567" w:firstLine="567"/>
        <w:jc w:val="both"/>
      </w:pPr>
      <w:r>
        <w:t xml:space="preserve">Jésus est le Verbe de Dieu, sa Parole. En lisant la Bible, nous le rencontrons réellement, Dieu nous parle. </w:t>
      </w:r>
    </w:p>
    <w:p w:rsidR="00CD5095" w:rsidRDefault="002A2C77" w:rsidP="000C3F62">
      <w:pPr>
        <w:pStyle w:val="NormalWeb"/>
        <w:spacing w:before="0" w:beforeAutospacing="0" w:after="0"/>
        <w:ind w:left="-567" w:right="-567" w:firstLine="567"/>
        <w:jc w:val="both"/>
      </w:pPr>
      <w:r>
        <w:t>Ce Livre</w:t>
      </w:r>
      <w:r w:rsidR="00CD5095">
        <w:t xml:space="preserve"> est la solution que Dieu a trouvé</w:t>
      </w:r>
      <w:r w:rsidR="00455D47">
        <w:t>e</w:t>
      </w:r>
      <w:r w:rsidR="00CD5095">
        <w:t xml:space="preserve"> pour nous parler, car il lui fallait passer par des mots humains pour que nous puissions le comprendre. Ce </w:t>
      </w:r>
      <w:r w:rsidR="00455D47">
        <w:t>que nous sommes et qui i</w:t>
      </w:r>
      <w:r>
        <w:t xml:space="preserve">l est </w:t>
      </w:r>
      <w:proofErr w:type="spellStart"/>
      <w:r w:rsidR="006C4F8E">
        <w:t>est</w:t>
      </w:r>
      <w:proofErr w:type="spellEnd"/>
      <w:r w:rsidR="006C4F8E">
        <w:t xml:space="preserve"> tellement beau </w:t>
      </w:r>
      <w:r w:rsidR="00DF0ADF">
        <w:t xml:space="preserve">qu'il avait besoin </w:t>
      </w:r>
      <w:r w:rsidR="00CD5095">
        <w:t xml:space="preserve">de nous le « révéler », </w:t>
      </w:r>
      <w:r w:rsidR="00DF0ADF">
        <w:t>notre intelligence</w:t>
      </w:r>
      <w:r w:rsidR="00CD5095">
        <w:t xml:space="preserve"> </w:t>
      </w:r>
      <w:r w:rsidR="00DF0ADF">
        <w:t>était</w:t>
      </w:r>
      <w:r w:rsidR="00CD5095">
        <w:t xml:space="preserve"> incapable de l'imaginer</w:t>
      </w:r>
      <w:r w:rsidR="006C4F8E">
        <w:t xml:space="preserve"> par elle même</w:t>
      </w:r>
      <w:r w:rsidR="00CD5095">
        <w:t xml:space="preserve">. </w:t>
      </w:r>
      <w:r w:rsidR="005271E0">
        <w:t>Par exemple, n</w:t>
      </w:r>
      <w:r w:rsidR="00CD5095">
        <w:t>ous</w:t>
      </w:r>
      <w:r w:rsidR="005271E0">
        <w:t xml:space="preserve"> n'aurions jamais pu imaginer que</w:t>
      </w:r>
      <w:r w:rsidR="00CD5095">
        <w:t xml:space="preserve"> Dieu nous aime au poin</w:t>
      </w:r>
      <w:r w:rsidR="005271E0">
        <w:t>t de mourir sur une croix... Ou</w:t>
      </w:r>
      <w:r w:rsidR="00CD5095">
        <w:t xml:space="preserve"> encore, en voyant ce que deviennent nos corps après la mort, nous n'aurions jamais pu espérer la résurrection de la chair. </w:t>
      </w:r>
    </w:p>
    <w:p w:rsidR="00E875CC" w:rsidRDefault="005271E0" w:rsidP="000C3F62">
      <w:pPr>
        <w:pStyle w:val="NormalWeb"/>
        <w:spacing w:before="0" w:beforeAutospacing="0" w:after="0"/>
        <w:ind w:left="-567" w:right="-567" w:firstLine="567"/>
        <w:jc w:val="both"/>
      </w:pPr>
      <w:r>
        <w:t>Lire la Bible, se mettre à l’écoute de la Parole</w:t>
      </w:r>
      <w:r w:rsidR="00455D47">
        <w:t>,</w:t>
      </w:r>
      <w:r>
        <w:t xml:space="preserve"> va don</w:t>
      </w:r>
      <w:r w:rsidR="00455D47">
        <w:t>c nous conduire au-delà de nous-</w:t>
      </w:r>
      <w:r>
        <w:t>même</w:t>
      </w:r>
      <w:r w:rsidR="00455D47">
        <w:t>s</w:t>
      </w:r>
      <w:r>
        <w:t>, nous mettre</w:t>
      </w:r>
      <w:r w:rsidR="00A20121">
        <w:t xml:space="preserve"> en présence de Dieu</w:t>
      </w:r>
      <w:r>
        <w:t>.</w:t>
      </w:r>
      <w:r w:rsidR="007F2BC8">
        <w:t xml:space="preserve"> </w:t>
      </w:r>
      <w:r w:rsidR="00E875CC">
        <w:t xml:space="preserve">Mais pour cela, pour nourrir </w:t>
      </w:r>
      <w:r w:rsidR="006748B9">
        <w:t>notre âme de cette nourriture cé</w:t>
      </w:r>
      <w:r w:rsidR="00E875CC">
        <w:t>leste</w:t>
      </w:r>
      <w:r w:rsidR="00A20121">
        <w:t>, pour connaître Dieu, il nous faut nous arrête</w:t>
      </w:r>
      <w:r w:rsidR="007F2BC8">
        <w:t>r et Le laisser nous déplacer.</w:t>
      </w:r>
    </w:p>
    <w:p w:rsidR="0056397E" w:rsidRDefault="0056397E" w:rsidP="000C3F62">
      <w:pPr>
        <w:pStyle w:val="NormalWeb"/>
        <w:spacing w:before="0" w:beforeAutospacing="0" w:after="0"/>
        <w:ind w:left="-567" w:right="-567" w:firstLine="567"/>
        <w:jc w:val="both"/>
      </w:pPr>
    </w:p>
    <w:p w:rsidR="00524D4E" w:rsidRPr="00455D47" w:rsidRDefault="00524D4E" w:rsidP="000C3F62">
      <w:pPr>
        <w:pStyle w:val="NormalWeb"/>
        <w:spacing w:before="0" w:beforeAutospacing="0" w:after="0"/>
        <w:ind w:left="-567" w:right="-567" w:firstLine="567"/>
        <w:jc w:val="both"/>
        <w:rPr>
          <w:b/>
        </w:rPr>
      </w:pPr>
      <w:r w:rsidRPr="00455D47">
        <w:rPr>
          <w:b/>
        </w:rPr>
        <w:tab/>
        <w:t>B/ Comment faire ?</w:t>
      </w:r>
    </w:p>
    <w:p w:rsidR="001A25C5" w:rsidRDefault="007378C1" w:rsidP="000C3F62">
      <w:pPr>
        <w:pStyle w:val="NormalWeb"/>
        <w:spacing w:before="0" w:beforeAutospacing="0" w:after="0"/>
        <w:ind w:left="-567" w:right="-567" w:firstLine="567"/>
        <w:jc w:val="both"/>
      </w:pPr>
      <w:r>
        <w:t xml:space="preserve">Pour vivre cela, il existe différentes manières. </w:t>
      </w:r>
    </w:p>
    <w:p w:rsidR="001A25C5" w:rsidRDefault="006E0134" w:rsidP="000C3F62">
      <w:pPr>
        <w:pStyle w:val="NormalWeb"/>
        <w:spacing w:before="0" w:beforeAutospacing="0" w:after="0"/>
        <w:ind w:left="-567" w:right="-567" w:firstLine="567"/>
        <w:jc w:val="both"/>
      </w:pPr>
      <w:r w:rsidRPr="00455D47">
        <w:rPr>
          <w:b/>
        </w:rPr>
        <w:t>La première</w:t>
      </w:r>
      <w:r>
        <w:t xml:space="preserve"> est celle qui est décrite par les Pères de l’Eglise. Ils</w:t>
      </w:r>
      <w:r w:rsidR="001A25C5">
        <w:t xml:space="preserve"> parlent de</w:t>
      </w:r>
      <w:r w:rsidR="00524D4E">
        <w:t>s</w:t>
      </w:r>
      <w:r w:rsidR="001A25C5">
        <w:t xml:space="preserve"> </w:t>
      </w:r>
      <w:r w:rsidR="001A25C5" w:rsidRPr="00455D47">
        <w:rPr>
          <w:b/>
        </w:rPr>
        <w:t>cinq étapes</w:t>
      </w:r>
      <w:r w:rsidR="00455D47">
        <w:t xml:space="preserve"> de la « </w:t>
      </w:r>
      <w:proofErr w:type="spellStart"/>
      <w:r w:rsidR="00455D47" w:rsidRPr="00455D47">
        <w:rPr>
          <w:i/>
        </w:rPr>
        <w:t>lectio</w:t>
      </w:r>
      <w:proofErr w:type="spellEnd"/>
      <w:r w:rsidR="00455D47">
        <w:rPr>
          <w:i/>
        </w:rPr>
        <w:t xml:space="preserve"> </w:t>
      </w:r>
      <w:proofErr w:type="spellStart"/>
      <w:r w:rsidR="00455D47" w:rsidRPr="00455D47">
        <w:rPr>
          <w:i/>
        </w:rPr>
        <w:t>divina</w:t>
      </w:r>
      <w:proofErr w:type="spellEnd"/>
      <w:r w:rsidR="00455D47">
        <w:t> » : l</w:t>
      </w:r>
      <w:r w:rsidR="001A25C5">
        <w:t xml:space="preserve">a </w:t>
      </w:r>
      <w:proofErr w:type="spellStart"/>
      <w:r w:rsidR="001A25C5" w:rsidRPr="00455D47">
        <w:rPr>
          <w:i/>
        </w:rPr>
        <w:t>Lectio</w:t>
      </w:r>
      <w:proofErr w:type="spellEnd"/>
      <w:r w:rsidR="001A25C5">
        <w:t xml:space="preserve"> (lire le texte) ; la </w:t>
      </w:r>
      <w:proofErr w:type="spellStart"/>
      <w:r w:rsidR="001A25C5" w:rsidRPr="00455D47">
        <w:rPr>
          <w:i/>
        </w:rPr>
        <w:t>Meditatio</w:t>
      </w:r>
      <w:proofErr w:type="spellEnd"/>
      <w:r w:rsidR="001A25C5">
        <w:t xml:space="preserve"> (comprendre ce que le tex</w:t>
      </w:r>
      <w:r w:rsidR="00455D47">
        <w:t>te veut nous dire concrètement,</w:t>
      </w:r>
      <w:r w:rsidR="001A25C5">
        <w:t xml:space="preserve"> le thème</w:t>
      </w:r>
      <w:r w:rsidR="00455D47">
        <w:t xml:space="preserve"> abordé, l’histoire narrée…) ; l</w:t>
      </w:r>
      <w:r w:rsidR="001A25C5">
        <w:t>’</w:t>
      </w:r>
      <w:proofErr w:type="spellStart"/>
      <w:r w:rsidR="001A25C5" w:rsidRPr="00455D47">
        <w:rPr>
          <w:i/>
        </w:rPr>
        <w:t>Oratio</w:t>
      </w:r>
      <w:proofErr w:type="spellEnd"/>
      <w:r w:rsidR="001A25C5">
        <w:t xml:space="preserve"> (le dialogue avec Dieu, le fait de le questionner sur le texte, de le remercier de nous </w:t>
      </w:r>
      <w:r w:rsidR="00455D47">
        <w:t>donner un tel enseignement…) ; l</w:t>
      </w:r>
      <w:r w:rsidR="001A25C5">
        <w:t xml:space="preserve">a </w:t>
      </w:r>
      <w:proofErr w:type="spellStart"/>
      <w:r w:rsidR="001A25C5" w:rsidRPr="00455D47">
        <w:rPr>
          <w:i/>
        </w:rPr>
        <w:t>Contemplatio</w:t>
      </w:r>
      <w:proofErr w:type="spellEnd"/>
      <w:r w:rsidR="00455D47">
        <w:t xml:space="preserve"> (a</w:t>
      </w:r>
      <w:r w:rsidR="001A25C5">
        <w:t xml:space="preserve">près ce </w:t>
      </w:r>
      <w:r w:rsidR="00455D47">
        <w:t>dialogue, c’est le fait de goû</w:t>
      </w:r>
      <w:r w:rsidR="001A25C5">
        <w:t>ter en silence la présence de Dieu, comme avec son amoureux (se), être dans le silence de la présence où aucune p</w:t>
      </w:r>
      <w:r w:rsidR="00455D47">
        <w:t>arole n’est plus nécessaire) ; l</w:t>
      </w:r>
      <w:r w:rsidR="001A25C5">
        <w:t xml:space="preserve">a </w:t>
      </w:r>
      <w:proofErr w:type="spellStart"/>
      <w:r w:rsidR="001A25C5" w:rsidRPr="00455D47">
        <w:rPr>
          <w:i/>
        </w:rPr>
        <w:t>conversio</w:t>
      </w:r>
      <w:proofErr w:type="spellEnd"/>
      <w:r w:rsidR="001A25C5">
        <w:t xml:space="preserve"> (après ce partage</w:t>
      </w:r>
      <w:r w:rsidR="001E66DD">
        <w:t xml:space="preserve"> avec Dieu, repartir</w:t>
      </w:r>
      <w:r w:rsidR="001A25C5">
        <w:t xml:space="preserve"> transformé, converti, sur tel o</w:t>
      </w:r>
      <w:r w:rsidR="00455D47">
        <w:t>u tel point de notre vie</w:t>
      </w:r>
      <w:r w:rsidR="001A25C5">
        <w:t>)</w:t>
      </w:r>
      <w:r w:rsidR="00455D47">
        <w:t>.</w:t>
      </w:r>
    </w:p>
    <w:p w:rsidR="00F80C2D" w:rsidRDefault="00F80C2D" w:rsidP="000C3F62">
      <w:pPr>
        <w:pStyle w:val="NormalWeb"/>
        <w:spacing w:before="0" w:beforeAutospacing="0" w:after="0"/>
        <w:ind w:left="-567" w:right="-567" w:firstLine="567"/>
        <w:jc w:val="both"/>
      </w:pPr>
    </w:p>
    <w:p w:rsidR="00455D47" w:rsidRDefault="00F80C2D" w:rsidP="000C3F62">
      <w:pPr>
        <w:pStyle w:val="NormalWeb"/>
        <w:spacing w:before="0" w:beforeAutospacing="0" w:after="0"/>
        <w:ind w:left="-567" w:right="-567" w:firstLine="567"/>
        <w:jc w:val="both"/>
      </w:pPr>
      <w:r>
        <w:t>Ces notions donnent déjà les bases fondamentales</w:t>
      </w:r>
      <w:r w:rsidR="00F83C52">
        <w:t xml:space="preserve"> et peuvent être mises en pratique</w:t>
      </w:r>
      <w:r>
        <w:t>.</w:t>
      </w:r>
      <w:r w:rsidR="00F83C52">
        <w:t xml:space="preserve"> </w:t>
      </w:r>
    </w:p>
    <w:p w:rsidR="001922FC" w:rsidRDefault="00F83C52" w:rsidP="000C3F62">
      <w:pPr>
        <w:pStyle w:val="NormalWeb"/>
        <w:spacing w:before="0" w:beforeAutospacing="0" w:after="0"/>
        <w:ind w:left="-567" w:right="-567" w:firstLine="567"/>
        <w:jc w:val="both"/>
      </w:pPr>
      <w:r>
        <w:t>Mais pour accompagner un peu, j</w:t>
      </w:r>
      <w:r w:rsidR="00A40F35">
        <w:t>e vous propose ci-</w:t>
      </w:r>
      <w:r w:rsidR="00F80C2D">
        <w:t xml:space="preserve">après </w:t>
      </w:r>
      <w:r w:rsidR="007378C1">
        <w:t xml:space="preserve">la </w:t>
      </w:r>
      <w:r w:rsidR="007378C1" w:rsidRPr="00455D47">
        <w:rPr>
          <w:b/>
        </w:rPr>
        <w:t>méthode des jésuites</w:t>
      </w:r>
      <w:r w:rsidR="007378C1">
        <w:t>, qui sert depuis plus de cinq siècles</w:t>
      </w:r>
      <w:r w:rsidR="000D52D2">
        <w:t xml:space="preserve"> et donne une </w:t>
      </w:r>
      <w:r w:rsidR="00455D47">
        <w:t xml:space="preserve">mise en pratique </w:t>
      </w:r>
      <w:r w:rsidR="000D52D2">
        <w:t>concrète</w:t>
      </w:r>
      <w:r w:rsidR="007378C1">
        <w:t xml:space="preserve">. </w:t>
      </w:r>
    </w:p>
    <w:p w:rsidR="0005146E" w:rsidRDefault="0005146E" w:rsidP="000C3F62">
      <w:pPr>
        <w:pStyle w:val="NormalWeb"/>
        <w:spacing w:before="0" w:beforeAutospacing="0" w:after="0"/>
        <w:ind w:left="-567" w:right="-567" w:firstLine="567"/>
        <w:jc w:val="both"/>
      </w:pPr>
    </w:p>
    <w:p w:rsidR="000A1B30" w:rsidRDefault="00886664" w:rsidP="000C3F62">
      <w:pPr>
        <w:pStyle w:val="NormalWeb"/>
        <w:spacing w:before="0" w:beforeAutospacing="0" w:after="0"/>
        <w:ind w:left="-567" w:right="-567" w:firstLine="567"/>
        <w:jc w:val="both"/>
      </w:pPr>
      <w:r w:rsidRPr="00455D47">
        <w:rPr>
          <w:i/>
        </w:rPr>
        <w:t>Avant tout</w:t>
      </w:r>
      <w:r>
        <w:t xml:space="preserve">, il vous faut </w:t>
      </w:r>
      <w:r w:rsidRPr="00455D47">
        <w:rPr>
          <w:b/>
        </w:rPr>
        <w:t>choisir le texte</w:t>
      </w:r>
      <w:r>
        <w:t xml:space="preserve"> avec lequel vous désirez prier. Plusieurs possibilités existent.</w:t>
      </w:r>
      <w:r w:rsidRPr="00886664">
        <w:t xml:space="preserve"> </w:t>
      </w:r>
      <w:r>
        <w:t xml:space="preserve">Si vous faites une lecture continue de la Bible, </w:t>
      </w:r>
      <w:r w:rsidR="008A1217">
        <w:t>vous pouvez avancer soit chapitre par chapitre, soit en suivant le découpage de l’éditeur. Vous pouvez aussi prendre un texte particulier comme</w:t>
      </w:r>
      <w:r>
        <w:t xml:space="preserve"> c</w:t>
      </w:r>
      <w:r w:rsidR="008A1217">
        <w:t>elui de votre mariage, baptême,</w:t>
      </w:r>
      <w:r w:rsidR="00E1703C">
        <w:t>… Enfin, et cela peut être la meilleur méthode, vous pouvez prendre un d</w:t>
      </w:r>
      <w:r>
        <w:t xml:space="preserve">es textes proposés pour la messe du jour ou </w:t>
      </w:r>
      <w:r w:rsidR="007E0D82">
        <w:t xml:space="preserve">pour celle </w:t>
      </w:r>
      <w:r>
        <w:t xml:space="preserve">du dimanche prochain </w:t>
      </w:r>
      <w:r w:rsidR="000A1B30">
        <w:t>(que vous pouvez</w:t>
      </w:r>
      <w:r w:rsidR="007E0D82">
        <w:t xml:space="preserve"> </w:t>
      </w:r>
      <w:r>
        <w:t>trouver sur le site aelf</w:t>
      </w:r>
      <w:r w:rsidR="00455D47">
        <w:t>.org</w:t>
      </w:r>
      <w:r w:rsidR="007E0D82">
        <w:t xml:space="preserve"> par exemple)</w:t>
      </w:r>
      <w:r w:rsidR="000A1B30">
        <w:t>.</w:t>
      </w:r>
      <w:r w:rsidR="000C3F62">
        <w:t xml:space="preserve"> Puis :</w:t>
      </w:r>
    </w:p>
    <w:p w:rsidR="00072797" w:rsidRDefault="00072797" w:rsidP="000C3F62">
      <w:pPr>
        <w:pStyle w:val="NormalWeb"/>
        <w:spacing w:before="0" w:beforeAutospacing="0" w:after="0"/>
        <w:ind w:left="-567" w:right="-567" w:firstLine="567"/>
        <w:jc w:val="both"/>
      </w:pPr>
    </w:p>
    <w:p w:rsidR="00072797" w:rsidRPr="00455D47" w:rsidRDefault="00DA1051" w:rsidP="000C3F62">
      <w:pPr>
        <w:pStyle w:val="NormalWeb"/>
        <w:spacing w:before="0" w:beforeAutospacing="0" w:after="0"/>
        <w:ind w:left="-567" w:right="-567" w:firstLine="567"/>
        <w:jc w:val="both"/>
        <w:rPr>
          <w:i/>
        </w:rPr>
      </w:pPr>
      <w:r w:rsidRPr="00455D47">
        <w:rPr>
          <w:i/>
        </w:rPr>
        <w:t>1/</w:t>
      </w:r>
      <w:r w:rsidR="00072797" w:rsidRPr="00455D47">
        <w:rPr>
          <w:i/>
        </w:rPr>
        <w:t xml:space="preserve"> Le cadre</w:t>
      </w:r>
    </w:p>
    <w:p w:rsidR="00AE21A5" w:rsidRDefault="00455D47" w:rsidP="000C3F62">
      <w:pPr>
        <w:pStyle w:val="NormalWeb"/>
        <w:spacing w:before="0" w:beforeAutospacing="0" w:after="0"/>
        <w:ind w:left="-567" w:right="-567" w:firstLine="567"/>
        <w:jc w:val="both"/>
      </w:pPr>
      <w:r>
        <w:t>U</w:t>
      </w:r>
      <w:r w:rsidR="00DC2463">
        <w:t>ne fois que vous avez trouvé le lieu au calme où vous allez prier</w:t>
      </w:r>
      <w:r w:rsidR="004A6646">
        <w:t xml:space="preserve"> et mis le téléphone sur silencieux</w:t>
      </w:r>
      <w:r w:rsidR="00DC2463">
        <w:t xml:space="preserve">, </w:t>
      </w:r>
      <w:r w:rsidR="00DA1051">
        <w:t xml:space="preserve">il faut </w:t>
      </w:r>
      <w:r w:rsidR="00DC2463">
        <w:t>être au clair sur la durée que vous vous donnez</w:t>
      </w:r>
      <w:r w:rsidR="009321BF">
        <w:t>. Il est bon d’avoir au moins un quart d’heure, le mieux étant</w:t>
      </w:r>
      <w:r w:rsidR="00D31FFC">
        <w:t xml:space="preserve"> entre quarante</w:t>
      </w:r>
      <w:r w:rsidR="00D07E82">
        <w:t xml:space="preserve"> cinq</w:t>
      </w:r>
      <w:r w:rsidR="00D31FFC">
        <w:t xml:space="preserve"> minutes et une heure.</w:t>
      </w:r>
      <w:r w:rsidR="00AE21A5">
        <w:t xml:space="preserve"> Prenez aussi à côté de vous un papier et un crayon pour noter les choses à faire qui reviennent en</w:t>
      </w:r>
      <w:r>
        <w:t xml:space="preserve"> mémoire pendant la prière (que</w:t>
      </w:r>
      <w:r w:rsidR="00AE21A5">
        <w:t xml:space="preserve"> vous ferez aussitôt que possible après le temps d’oraison).</w:t>
      </w:r>
    </w:p>
    <w:p w:rsidR="00072797" w:rsidRDefault="00072797" w:rsidP="000C3F62">
      <w:pPr>
        <w:pStyle w:val="NormalWeb"/>
        <w:spacing w:before="0" w:beforeAutospacing="0" w:after="0"/>
        <w:ind w:left="-567" w:right="-567" w:firstLine="567"/>
        <w:jc w:val="both"/>
      </w:pPr>
    </w:p>
    <w:p w:rsidR="00306000" w:rsidRPr="00455D47" w:rsidRDefault="00072797" w:rsidP="000C3F62">
      <w:pPr>
        <w:pStyle w:val="NormalWeb"/>
        <w:spacing w:before="0" w:beforeAutospacing="0" w:after="0"/>
        <w:ind w:left="-567" w:right="-567" w:firstLine="567"/>
        <w:jc w:val="both"/>
        <w:rPr>
          <w:i/>
        </w:rPr>
      </w:pPr>
      <w:r w:rsidRPr="00455D47">
        <w:rPr>
          <w:i/>
        </w:rPr>
        <w:t xml:space="preserve">2/ </w:t>
      </w:r>
      <w:r w:rsidR="00306000" w:rsidRPr="00455D47">
        <w:rPr>
          <w:i/>
        </w:rPr>
        <w:t>La mise en présence</w:t>
      </w:r>
    </w:p>
    <w:p w:rsidR="007378C1" w:rsidRDefault="00D05DC1" w:rsidP="000C3F62">
      <w:pPr>
        <w:pStyle w:val="NormalWeb"/>
        <w:spacing w:before="0" w:beforeAutospacing="0" w:after="0"/>
        <w:ind w:left="-567" w:right="-567" w:firstLine="567"/>
        <w:jc w:val="both"/>
      </w:pPr>
      <w:r>
        <w:t xml:space="preserve">Une fois bien installé, vous pouvez vous </w:t>
      </w:r>
      <w:r w:rsidR="00CC7573">
        <w:t>mettre en présence du Seigneur, c'est-à-dire</w:t>
      </w:r>
      <w:r w:rsidR="00455D47">
        <w:t>,</w:t>
      </w:r>
      <w:r w:rsidR="00CC7573">
        <w:t xml:space="preserve"> </w:t>
      </w:r>
      <w:r w:rsidR="00455D47">
        <w:t xml:space="preserve">pendant </w:t>
      </w:r>
      <w:r w:rsidR="00CC7573">
        <w:t>une minute de silence</w:t>
      </w:r>
      <w:r w:rsidR="00455D47">
        <w:t>,</w:t>
      </w:r>
      <w:r w:rsidR="00CC7573">
        <w:t xml:space="preserve"> prendre de nouveau</w:t>
      </w:r>
      <w:r w:rsidR="0051695E">
        <w:t xml:space="preserve"> conscience que Dieu est là, à v</w:t>
      </w:r>
      <w:r w:rsidR="00CC7573">
        <w:t>os côté</w:t>
      </w:r>
      <w:r w:rsidR="00886664">
        <w:t xml:space="preserve"> et</w:t>
      </w:r>
      <w:r w:rsidR="00F008E4">
        <w:t xml:space="preserve"> lui confier ce temps de prière.</w:t>
      </w:r>
    </w:p>
    <w:p w:rsidR="006159CD" w:rsidRDefault="006159CD" w:rsidP="000C3F62">
      <w:pPr>
        <w:pStyle w:val="NormalWeb"/>
        <w:spacing w:before="0" w:beforeAutospacing="0" w:after="0"/>
        <w:ind w:left="-567" w:right="-567" w:firstLine="567"/>
        <w:jc w:val="both"/>
      </w:pPr>
    </w:p>
    <w:p w:rsidR="006159CD" w:rsidRPr="00455D47" w:rsidRDefault="006159CD" w:rsidP="000C3F62">
      <w:pPr>
        <w:pStyle w:val="NormalWeb"/>
        <w:spacing w:before="0" w:beforeAutospacing="0" w:after="0"/>
        <w:ind w:left="-567" w:right="-567" w:firstLine="567"/>
        <w:jc w:val="both"/>
        <w:rPr>
          <w:i/>
        </w:rPr>
      </w:pPr>
      <w:r w:rsidRPr="00455D47">
        <w:rPr>
          <w:i/>
        </w:rPr>
        <w:t>3/ Les différentes méthodes en fonction du texte choisi</w:t>
      </w:r>
    </w:p>
    <w:p w:rsidR="0056397E" w:rsidRDefault="0056397E" w:rsidP="000C3F62">
      <w:pPr>
        <w:pStyle w:val="NormalWeb"/>
        <w:spacing w:before="0" w:beforeAutospacing="0" w:after="0"/>
        <w:ind w:left="-567" w:right="-567" w:firstLine="567"/>
        <w:jc w:val="both"/>
      </w:pPr>
    </w:p>
    <w:p w:rsidR="00CC28B0" w:rsidRDefault="006159CD" w:rsidP="000C3F62">
      <w:pPr>
        <w:pStyle w:val="NormalWeb"/>
        <w:spacing w:before="0" w:beforeAutospacing="0" w:after="0"/>
        <w:ind w:left="-567" w:right="-567" w:firstLine="567"/>
        <w:jc w:val="both"/>
      </w:pPr>
      <w:r>
        <w:t>E</w:t>
      </w:r>
      <w:r w:rsidR="00905624">
        <w:t>n fonction du text</w:t>
      </w:r>
      <w:r w:rsidR="00CC28B0">
        <w:t>e, deux méthodes sont possibles :</w:t>
      </w:r>
    </w:p>
    <w:p w:rsidR="00A728E1" w:rsidRDefault="00A728E1" w:rsidP="000C3F62">
      <w:pPr>
        <w:pStyle w:val="NormalWeb"/>
        <w:spacing w:before="0" w:beforeAutospacing="0" w:after="0"/>
        <w:ind w:left="-567" w:right="-567" w:firstLine="567"/>
        <w:jc w:val="both"/>
      </w:pPr>
    </w:p>
    <w:p w:rsidR="00F3182F" w:rsidRPr="00455D47" w:rsidRDefault="00CC28B0" w:rsidP="000C3F62">
      <w:pPr>
        <w:pStyle w:val="NormalWeb"/>
        <w:spacing w:before="0" w:beforeAutospacing="0" w:after="0"/>
        <w:ind w:left="-567" w:right="-567" w:firstLine="567"/>
        <w:jc w:val="both"/>
        <w:rPr>
          <w:b/>
        </w:rPr>
      </w:pPr>
      <w:proofErr w:type="gramStart"/>
      <w:r w:rsidRPr="00455D47">
        <w:rPr>
          <w:b/>
        </w:rPr>
        <w:t>a</w:t>
      </w:r>
      <w:proofErr w:type="gramEnd"/>
      <w:r w:rsidRPr="00455D47">
        <w:rPr>
          <w:b/>
        </w:rPr>
        <w:t xml:space="preserve">/ </w:t>
      </w:r>
      <w:r w:rsidR="00905624" w:rsidRPr="00455D47">
        <w:rPr>
          <w:b/>
        </w:rPr>
        <w:t>Si le texte est de l’ordre d’un récit, une histoire racontée (une parabole par exemple)</w:t>
      </w:r>
      <w:r w:rsidR="0056397E" w:rsidRPr="00455D47">
        <w:rPr>
          <w:b/>
        </w:rPr>
        <w:t>.</w:t>
      </w:r>
    </w:p>
    <w:p w:rsidR="0056397E" w:rsidRDefault="0056397E" w:rsidP="000C3F62">
      <w:pPr>
        <w:pStyle w:val="NormalWeb"/>
        <w:spacing w:before="0" w:beforeAutospacing="0" w:after="0"/>
        <w:ind w:left="-567" w:right="-567" w:firstLine="567"/>
        <w:jc w:val="both"/>
      </w:pPr>
      <w:r>
        <w:t xml:space="preserve">La première étape est de </w:t>
      </w:r>
      <w:r w:rsidRPr="00455D47">
        <w:rPr>
          <w:b/>
        </w:rPr>
        <w:t>lire le texte</w:t>
      </w:r>
      <w:r>
        <w:t xml:space="preserve"> une première fois doucement. Puis, fermer les yeux et </w:t>
      </w:r>
      <w:r w:rsidRPr="00455D47">
        <w:rPr>
          <w:b/>
        </w:rPr>
        <w:t>imaginer la scène</w:t>
      </w:r>
      <w:r>
        <w:t> comme si vous y étiez : le lieu, les bruits, les personnages… Vous pouvez êt</w:t>
      </w:r>
      <w:r w:rsidR="00AB524B">
        <w:t>re à l’extérieur de la scène,</w:t>
      </w:r>
      <w:r>
        <w:t xml:space="preserve"> un des personnages</w:t>
      </w:r>
      <w:r w:rsidR="00AB524B">
        <w:t xml:space="preserve"> ou encore vous-même, dans la scène</w:t>
      </w:r>
      <w:r>
        <w:t xml:space="preserve">. </w:t>
      </w:r>
    </w:p>
    <w:p w:rsidR="0056397E" w:rsidRDefault="00256034" w:rsidP="000C3F62">
      <w:pPr>
        <w:pStyle w:val="NormalWeb"/>
        <w:spacing w:before="0" w:beforeAutospacing="0" w:after="0"/>
        <w:ind w:left="-567" w:right="-567" w:firstLine="567"/>
        <w:jc w:val="both"/>
      </w:pPr>
      <w:r>
        <w:t>Une fois que vous</w:t>
      </w:r>
      <w:r w:rsidR="0056397E">
        <w:t xml:space="preserve"> êtes bien</w:t>
      </w:r>
      <w:r>
        <w:t xml:space="preserve"> dans la situation</w:t>
      </w:r>
      <w:r w:rsidR="0056397E">
        <w:t xml:space="preserve">, vous </w:t>
      </w:r>
      <w:r w:rsidR="0056397E" w:rsidRPr="00455D47">
        <w:rPr>
          <w:b/>
        </w:rPr>
        <w:t>laissez se dérouler l’histoire</w:t>
      </w:r>
      <w:r w:rsidR="0056397E">
        <w:t xml:space="preserve"> tout doucement</w:t>
      </w:r>
      <w:r w:rsidR="005F3EE3">
        <w:t xml:space="preserve"> (vous pouvez le faire</w:t>
      </w:r>
      <w:r w:rsidR="0056397E">
        <w:t xml:space="preserve"> de mémoire, ou </w:t>
      </w:r>
      <w:r w:rsidR="005F3EE3">
        <w:t>en relisant peu à peu le texte et en imaginant au fur à mesure</w:t>
      </w:r>
      <w:r w:rsidR="00455D47">
        <w:t>)</w:t>
      </w:r>
      <w:r w:rsidR="005F3EE3">
        <w:t>. D</w:t>
      </w:r>
      <w:r w:rsidR="00941287">
        <w:t>ans le fil de l’histoire, quand une</w:t>
      </w:r>
      <w:r w:rsidR="008B5ECE">
        <w:t xml:space="preserve"> parole, une posture, un regard, ou autre chose</w:t>
      </w:r>
      <w:r w:rsidR="00941287">
        <w:t xml:space="preserve"> vous</w:t>
      </w:r>
      <w:r w:rsidR="008B5ECE">
        <w:t xml:space="preserve"> touche, </w:t>
      </w:r>
      <w:r w:rsidR="008B5ECE" w:rsidRPr="00455D47">
        <w:rPr>
          <w:b/>
        </w:rPr>
        <w:t>vous restez dessus</w:t>
      </w:r>
      <w:r w:rsidR="008B5ECE">
        <w:t>. En effet,</w:t>
      </w:r>
      <w:r w:rsidR="00941287">
        <w:t xml:space="preserve"> par ce qui vous touche, c’est Dieu qui vous parle, qui vous fait co</w:t>
      </w:r>
      <w:r w:rsidR="00A3154F">
        <w:t>mprendre quelque chose, qui</w:t>
      </w:r>
      <w:r w:rsidR="00941287">
        <w:t xml:space="preserve"> nourrit </w:t>
      </w:r>
      <w:r w:rsidR="00A3154F">
        <w:t xml:space="preserve">votre </w:t>
      </w:r>
      <w:r w:rsidR="00941287">
        <w:t xml:space="preserve">âme. </w:t>
      </w:r>
      <w:r w:rsidR="00A3154F">
        <w:t>Lorsque vous n’êtes plus</w:t>
      </w:r>
      <w:r w:rsidR="00941287">
        <w:t xml:space="preserve"> nourri</w:t>
      </w:r>
      <w:r w:rsidR="00C1381B">
        <w:t xml:space="preserve">s de ce qui vous a touché, </w:t>
      </w:r>
      <w:r w:rsidR="00941287" w:rsidRPr="00455D47">
        <w:rPr>
          <w:b/>
        </w:rPr>
        <w:t>continuez le récit</w:t>
      </w:r>
      <w:r w:rsidR="00941287">
        <w:t xml:space="preserve"> jusqu’à ce qu’</w:t>
      </w:r>
      <w:r w:rsidR="00C1381B">
        <w:t>autre chose vous touche, et</w:t>
      </w:r>
      <w:r w:rsidR="00941287">
        <w:t xml:space="preserve"> faites de même. </w:t>
      </w:r>
      <w:r w:rsidR="00C1381B">
        <w:t>Avancez ainsi peu à peu dans le texte</w:t>
      </w:r>
      <w:r w:rsidR="004F6B8B">
        <w:t xml:space="preserve"> jusqu’à la fin du temps que vous vous êtes donnés. </w:t>
      </w:r>
      <w:r w:rsidR="00C1381B">
        <w:t xml:space="preserve">Si vous n’arrivez pas à la fin du texte lorsque votre réveil sonne, ce n’est pas grave, arriver au bout ne sert à rien, l’important est la relation à Dieu. </w:t>
      </w:r>
    </w:p>
    <w:p w:rsidR="008B1180" w:rsidRDefault="005C5BFD" w:rsidP="000C3F62">
      <w:pPr>
        <w:pStyle w:val="NormalWeb"/>
        <w:spacing w:before="0" w:beforeAutospacing="0" w:after="0"/>
        <w:ind w:left="-567" w:right="-567" w:firstLine="567"/>
        <w:jc w:val="both"/>
      </w:pPr>
      <w:r w:rsidRPr="008729B6">
        <w:rPr>
          <w:i/>
        </w:rPr>
        <w:t>Si rien ne vous touche</w:t>
      </w:r>
      <w:r>
        <w:t xml:space="preserve">, ce qui est possible aussi, </w:t>
      </w:r>
      <w:r w:rsidR="00024BD4">
        <w:t>repassez plusieurs fois l’histoire en imagination, car il faut parfois du temps pour e</w:t>
      </w:r>
      <w:r w:rsidR="0075672F">
        <w:t>ntrer dedans</w:t>
      </w:r>
      <w:r w:rsidR="00024BD4">
        <w:t xml:space="preserve">. </w:t>
      </w:r>
      <w:r w:rsidR="008329A0">
        <w:t>Si</w:t>
      </w:r>
      <w:r w:rsidR="00455D47">
        <w:t>,</w:t>
      </w:r>
      <w:r w:rsidR="008329A0">
        <w:t xml:space="preserve"> </w:t>
      </w:r>
      <w:r w:rsidR="00455D47">
        <w:t>à</w:t>
      </w:r>
      <w:r w:rsidR="008329A0">
        <w:t xml:space="preserve"> la fin</w:t>
      </w:r>
      <w:r w:rsidR="0075672F">
        <w:t xml:space="preserve"> du temps impartit</w:t>
      </w:r>
      <w:r w:rsidR="00455D47">
        <w:t>,</w:t>
      </w:r>
      <w:r w:rsidR="008329A0">
        <w:t xml:space="preserve"> rien ne vous a touché, ce n’est pas grave, vous avez passé un temps pour Dieu, gratuitement, par amour pour Lui, c’est aussi magnifique. </w:t>
      </w:r>
      <w:r w:rsidR="008F697C">
        <w:t>Le temps de prendre un peu d’expérience, il est fréquent que ça arrive</w:t>
      </w:r>
      <w:r w:rsidR="0089658E">
        <w:t xml:space="preserve">. </w:t>
      </w:r>
    </w:p>
    <w:p w:rsidR="00024BD4" w:rsidRDefault="0089658E" w:rsidP="000C3F62">
      <w:pPr>
        <w:pStyle w:val="NormalWeb"/>
        <w:spacing w:before="0" w:beforeAutospacing="0" w:after="0"/>
        <w:ind w:left="-567" w:right="-567" w:firstLine="567"/>
        <w:jc w:val="both"/>
      </w:pPr>
      <w:r>
        <w:t>N’hésitez pas à en parler à quelqu’un qui a un peu d’expérience</w:t>
      </w:r>
      <w:r w:rsidR="00455D47">
        <w:t xml:space="preserve"> au cas où (prêtre, moine, laïc</w:t>
      </w:r>
      <w:r>
        <w:t xml:space="preserve"> habitué…)</w:t>
      </w:r>
    </w:p>
    <w:p w:rsidR="00C0586F" w:rsidRDefault="00C0586F" w:rsidP="000C3F62">
      <w:pPr>
        <w:pStyle w:val="NormalWeb"/>
        <w:spacing w:before="0" w:beforeAutospacing="0" w:after="0"/>
        <w:ind w:left="-567" w:right="-567" w:firstLine="567"/>
        <w:jc w:val="both"/>
      </w:pPr>
      <w:r w:rsidRPr="008B1180">
        <w:rPr>
          <w:i/>
        </w:rPr>
        <w:t>A la fin de votre temps impartit</w:t>
      </w:r>
      <w:r>
        <w:t xml:space="preserve">, vous pouvez remercier Dieu pour ce qui a été vécu, et si vous le voulez, écrire dans </w:t>
      </w:r>
      <w:r w:rsidR="00455D47">
        <w:t>un carnet ce qui vous a marqué.</w:t>
      </w:r>
    </w:p>
    <w:p w:rsidR="00CB59F4" w:rsidRDefault="00CB59F4" w:rsidP="000C3F62">
      <w:pPr>
        <w:pStyle w:val="NormalWeb"/>
        <w:spacing w:before="0" w:beforeAutospacing="0" w:after="0"/>
        <w:ind w:left="-567" w:right="-567" w:firstLine="567"/>
        <w:jc w:val="both"/>
      </w:pPr>
    </w:p>
    <w:p w:rsidR="00451D05" w:rsidRDefault="0027765D" w:rsidP="000C3F62">
      <w:pPr>
        <w:pStyle w:val="NormalWeb"/>
        <w:spacing w:before="0" w:beforeAutospacing="0" w:after="0"/>
        <w:ind w:left="-567" w:right="-567" w:firstLine="567"/>
        <w:jc w:val="both"/>
      </w:pPr>
      <w:proofErr w:type="gramStart"/>
      <w:r w:rsidRPr="00455D47">
        <w:rPr>
          <w:b/>
        </w:rPr>
        <w:t>b</w:t>
      </w:r>
      <w:proofErr w:type="gramEnd"/>
      <w:r w:rsidRPr="00455D47">
        <w:rPr>
          <w:b/>
        </w:rPr>
        <w:t>/ Si le texte est plutôt un enseignement de sagesse, comme « heureux les pauvres… »</w:t>
      </w:r>
      <w:r w:rsidR="00160E54" w:rsidRPr="00455D47">
        <w:rPr>
          <w:b/>
        </w:rPr>
        <w:t xml:space="preserve">, </w:t>
      </w:r>
      <w:proofErr w:type="gramStart"/>
      <w:r w:rsidR="00160E54" w:rsidRPr="00455D47">
        <w:rPr>
          <w:b/>
        </w:rPr>
        <w:t>ou</w:t>
      </w:r>
      <w:proofErr w:type="gramEnd"/>
      <w:r w:rsidR="00160E54" w:rsidRPr="00455D47">
        <w:rPr>
          <w:b/>
        </w:rPr>
        <w:t xml:space="preserve"> un psaume</w:t>
      </w:r>
      <w:r w:rsidR="00160E54">
        <w:t>,</w:t>
      </w:r>
      <w:r>
        <w:t xml:space="preserve"> il n’est pas évident de passer par l’imagination</w:t>
      </w:r>
      <w:r w:rsidR="007574B2">
        <w:t xml:space="preserve"> de la scène</w:t>
      </w:r>
      <w:r>
        <w:t>. Dans ce cas là,</w:t>
      </w:r>
      <w:r w:rsidR="00160E54">
        <w:t xml:space="preserve"> l’idée est de commencer</w:t>
      </w:r>
      <w:r>
        <w:t xml:space="preserve"> aussi par </w:t>
      </w:r>
      <w:r w:rsidR="00FF63B3" w:rsidRPr="00455D47">
        <w:rPr>
          <w:b/>
        </w:rPr>
        <w:t>lire le texte</w:t>
      </w:r>
      <w:r w:rsidR="00FF63B3">
        <w:t xml:space="preserve"> une première fois. Puis, </w:t>
      </w:r>
      <w:r w:rsidR="00160E54">
        <w:t xml:space="preserve">de le </w:t>
      </w:r>
      <w:r w:rsidR="00160E54" w:rsidRPr="00455D47">
        <w:rPr>
          <w:b/>
        </w:rPr>
        <w:t>relire</w:t>
      </w:r>
      <w:r w:rsidR="00FF63B3" w:rsidRPr="00455D47">
        <w:rPr>
          <w:b/>
        </w:rPr>
        <w:t xml:space="preserve"> tout doucement</w:t>
      </w:r>
      <w:r w:rsidR="00FF63B3">
        <w:t>, mot par mot, ou bo</w:t>
      </w:r>
      <w:r w:rsidR="00160E54">
        <w:t xml:space="preserve">ut de phrase par bout de phrase. </w:t>
      </w:r>
    </w:p>
    <w:p w:rsidR="00033409" w:rsidRDefault="00160E54" w:rsidP="000C3F62">
      <w:pPr>
        <w:pStyle w:val="NormalWeb"/>
        <w:spacing w:before="0" w:beforeAutospacing="0" w:after="0"/>
        <w:ind w:left="-567" w:right="-567" w:firstLine="567"/>
        <w:jc w:val="both"/>
      </w:pPr>
      <w:r>
        <w:t>Lorsqu’u</w:t>
      </w:r>
      <w:r w:rsidR="00FF63B3">
        <w:t xml:space="preserve">n mot, ou </w:t>
      </w:r>
      <w:r w:rsidR="00FC3822">
        <w:t>qu’</w:t>
      </w:r>
      <w:r w:rsidR="00FF63B3">
        <w:t xml:space="preserve">un bout de phrase vous touche, vous nourrit, </w:t>
      </w:r>
      <w:r w:rsidR="00451D05">
        <w:t xml:space="preserve">vous pouvez alors </w:t>
      </w:r>
      <w:r w:rsidR="00451D05" w:rsidRPr="00455D47">
        <w:rPr>
          <w:b/>
        </w:rPr>
        <w:t>rest</w:t>
      </w:r>
      <w:r w:rsidR="00033409" w:rsidRPr="00455D47">
        <w:rPr>
          <w:b/>
        </w:rPr>
        <w:t>er dessus</w:t>
      </w:r>
      <w:r w:rsidR="00033409">
        <w:t>, le répéter doucement</w:t>
      </w:r>
      <w:r w:rsidR="00451D05">
        <w:t xml:space="preserve"> en vous-même, le méditer, voir</w:t>
      </w:r>
      <w:r w:rsidR="00FF63B3">
        <w:t xml:space="preserve"> ce qu’il produit en vous (paix, joie, colèr</w:t>
      </w:r>
      <w:r w:rsidR="00033409">
        <w:t>e, incompréhension…). Dans cette situation,</w:t>
      </w:r>
      <w:r>
        <w:t xml:space="preserve"> Dieu vous parle, vous nourrit.</w:t>
      </w:r>
      <w:r w:rsidR="00DD25D7">
        <w:t xml:space="preserve"> </w:t>
      </w:r>
    </w:p>
    <w:p w:rsidR="00CB59F4" w:rsidRDefault="00033409" w:rsidP="000C3F62">
      <w:pPr>
        <w:pStyle w:val="NormalWeb"/>
        <w:spacing w:before="0" w:beforeAutospacing="0" w:after="0"/>
        <w:ind w:left="-567" w:right="-567" w:firstLine="567"/>
        <w:jc w:val="both"/>
      </w:pPr>
      <w:r>
        <w:t>Lorsque ce passage</w:t>
      </w:r>
      <w:r w:rsidR="00DD25D7">
        <w:t xml:space="preserve"> ne vous nourrit p</w:t>
      </w:r>
      <w:r>
        <w:t>lus</w:t>
      </w:r>
      <w:r w:rsidR="00DD25D7">
        <w:t xml:space="preserve"> vous </w:t>
      </w:r>
      <w:r>
        <w:t>pouvez continuer,</w:t>
      </w:r>
      <w:r w:rsidR="00DD25D7">
        <w:t xml:space="preserve"> tout doucement, votre lecture</w:t>
      </w:r>
      <w:r>
        <w:t>.</w:t>
      </w:r>
    </w:p>
    <w:p w:rsidR="00033409" w:rsidRDefault="00033409" w:rsidP="000C3F62">
      <w:pPr>
        <w:pStyle w:val="NormalWeb"/>
        <w:spacing w:before="0" w:beforeAutospacing="0" w:after="0"/>
        <w:ind w:left="-567" w:right="-567" w:firstLine="567"/>
        <w:jc w:val="both"/>
      </w:pPr>
      <w:r w:rsidRPr="008729B6">
        <w:rPr>
          <w:i/>
        </w:rPr>
        <w:t>Si rien ne vous a touché</w:t>
      </w:r>
      <w:r w:rsidR="00FC3822">
        <w:t xml:space="preserve"> en arrivant à la fin du texte</w:t>
      </w:r>
      <w:r>
        <w:t xml:space="preserve">, vous pouvez le relire encore et encore, jusqu’à la fin du temps que vous vous êtes fixés. Si </w:t>
      </w:r>
      <w:r w:rsidR="00EE22CE">
        <w:t xml:space="preserve">à la fin du temps impartit </w:t>
      </w:r>
      <w:r>
        <w:t xml:space="preserve">rien ne vous a touché, </w:t>
      </w:r>
      <w:r w:rsidR="005A7FDC">
        <w:t>rien de grave, vous étiez là, par amour pour Dieu et c’est là l’essentiel, l’amour, la présence gratuite. Dieu était présent Lui aussi.</w:t>
      </w:r>
      <w:r>
        <w:t xml:space="preserve"> </w:t>
      </w:r>
      <w:r w:rsidR="005A7FDC">
        <w:t>Il est aussi bien possible que ce que vous avez lu et médité</w:t>
      </w:r>
      <w:r w:rsidR="00BA7022">
        <w:t xml:space="preserve"> vous reviendra en tête plus tard</w:t>
      </w:r>
      <w:r w:rsidR="005903DD">
        <w:t>, dans une a</w:t>
      </w:r>
      <w:r w:rsidR="005A7FDC">
        <w:t>utre situation.</w:t>
      </w:r>
    </w:p>
    <w:p w:rsidR="00C4603D" w:rsidRDefault="00C4603D" w:rsidP="000C3F62">
      <w:pPr>
        <w:pStyle w:val="NormalWeb"/>
        <w:spacing w:before="0" w:beforeAutospacing="0" w:after="0"/>
        <w:ind w:left="-567" w:right="-567" w:firstLine="567"/>
        <w:jc w:val="both"/>
      </w:pPr>
      <w:r w:rsidRPr="008B1180">
        <w:rPr>
          <w:i/>
        </w:rPr>
        <w:t>A la fin de votre temps impartit</w:t>
      </w:r>
      <w:r>
        <w:t xml:space="preserve">, vous pouvez remercier Dieu pour ce qui a été vécu, et si vous le voulez, écrire dans un carnet ce qui vous a marqué. </w:t>
      </w:r>
    </w:p>
    <w:p w:rsidR="00C4603D" w:rsidRDefault="00C4603D" w:rsidP="000C3F62">
      <w:pPr>
        <w:pStyle w:val="NormalWeb"/>
        <w:spacing w:before="0" w:beforeAutospacing="0" w:after="0"/>
        <w:ind w:left="-567" w:right="-567" w:firstLine="567"/>
        <w:jc w:val="both"/>
      </w:pPr>
    </w:p>
    <w:p w:rsidR="00C743F4" w:rsidRDefault="00C34DFE" w:rsidP="000C3F62">
      <w:pPr>
        <w:pStyle w:val="NormalWeb"/>
        <w:spacing w:before="0" w:beforeAutospacing="0" w:after="0"/>
        <w:ind w:left="-567" w:right="-567" w:firstLine="567"/>
        <w:jc w:val="both"/>
      </w:pPr>
      <w:r w:rsidRPr="008B1180">
        <w:rPr>
          <w:i/>
        </w:rPr>
        <w:t>Enfin</w:t>
      </w:r>
      <w:r>
        <w:t>, il est possible que les premières fois ce soit un peu laborieux, c’est normal. La prière et la méditation de la Parole fonctionnent un peu comme des muscles lorsque l’on fait du sport. Au début, ça grince un peu, il fa</w:t>
      </w:r>
      <w:r w:rsidR="005475CF">
        <w:t>ut le mettre e</w:t>
      </w:r>
      <w:r w:rsidR="005B606D">
        <w:t>n</w:t>
      </w:r>
      <w:r w:rsidR="005475CF">
        <w:t xml:space="preserve"> route, mais </w:t>
      </w:r>
      <w:r w:rsidR="005B606D">
        <w:t>peu à peu, le rythme se prend et Dieu transforme votre cœur.</w:t>
      </w:r>
    </w:p>
    <w:p w:rsidR="00835BF5" w:rsidRDefault="00835BF5" w:rsidP="000C3F62">
      <w:pPr>
        <w:pStyle w:val="NormalWeb"/>
        <w:spacing w:before="0" w:beforeAutospacing="0" w:after="0"/>
        <w:ind w:left="-567" w:right="-567" w:firstLine="567"/>
        <w:jc w:val="both"/>
      </w:pPr>
    </w:p>
    <w:p w:rsidR="00835BF5" w:rsidRDefault="007A14B4" w:rsidP="000C3F62">
      <w:pPr>
        <w:pStyle w:val="NormalWeb"/>
        <w:spacing w:before="0" w:beforeAutospacing="0" w:after="0"/>
        <w:ind w:left="-567" w:right="-567" w:firstLine="567"/>
        <w:jc w:val="both"/>
      </w:pPr>
      <w:r>
        <w:t>N’hésitez pas à con</w:t>
      </w:r>
      <w:r w:rsidR="008B1180">
        <w:t>tacter quelqu’un (prêtre, laïc</w:t>
      </w:r>
      <w:r>
        <w:t>…) si vous avez des questions.</w:t>
      </w:r>
      <w:r w:rsidR="006F28AB">
        <w:t xml:space="preserve"> Bonne </w:t>
      </w:r>
      <w:proofErr w:type="spellStart"/>
      <w:r w:rsidR="006F28AB" w:rsidRPr="008B1180">
        <w:rPr>
          <w:i/>
        </w:rPr>
        <w:t>Lectio</w:t>
      </w:r>
      <w:proofErr w:type="spellEnd"/>
      <w:r w:rsidR="006F28AB">
        <w:t xml:space="preserve"> avec le Seigneur !!</w:t>
      </w:r>
    </w:p>
    <w:sectPr w:rsidR="00835BF5" w:rsidSect="00C743F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815" w:rsidRDefault="00493815" w:rsidP="0065525B">
      <w:pPr>
        <w:spacing w:after="0" w:line="240" w:lineRule="auto"/>
      </w:pPr>
      <w:r>
        <w:separator/>
      </w:r>
    </w:p>
  </w:endnote>
  <w:endnote w:type="continuationSeparator" w:id="0">
    <w:p w:rsidR="00493815" w:rsidRDefault="00493815" w:rsidP="00655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815" w:rsidRDefault="00493815" w:rsidP="0065525B">
      <w:pPr>
        <w:spacing w:after="0" w:line="240" w:lineRule="auto"/>
      </w:pPr>
      <w:r>
        <w:separator/>
      </w:r>
    </w:p>
  </w:footnote>
  <w:footnote w:type="continuationSeparator" w:id="0">
    <w:p w:rsidR="00493815" w:rsidRDefault="00493815" w:rsidP="006552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5B" w:rsidRPr="0065525B" w:rsidRDefault="0065525B" w:rsidP="0065525B">
    <w:pPr>
      <w:pStyle w:val="NormalWeb"/>
      <w:spacing w:before="0" w:beforeAutospacing="0" w:after="0"/>
      <w:jc w:val="right"/>
      <w:rPr>
        <w:i/>
      </w:rPr>
    </w:pPr>
    <w:r w:rsidRPr="0065525B">
      <w:rPr>
        <w:i/>
      </w:rPr>
      <w:t>« Arrêtez ! Sachez que je suis Dieu ! » Ps 46,10.</w:t>
    </w:r>
  </w:p>
  <w:p w:rsidR="0065525B" w:rsidRDefault="0065525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D5095"/>
    <w:rsid w:val="00017077"/>
    <w:rsid w:val="00024BD4"/>
    <w:rsid w:val="00033409"/>
    <w:rsid w:val="0005146E"/>
    <w:rsid w:val="00072797"/>
    <w:rsid w:val="0009792B"/>
    <w:rsid w:val="000A1B30"/>
    <w:rsid w:val="000C3F62"/>
    <w:rsid w:val="000D52D2"/>
    <w:rsid w:val="00121CEC"/>
    <w:rsid w:val="00160E54"/>
    <w:rsid w:val="001715B7"/>
    <w:rsid w:val="001922FC"/>
    <w:rsid w:val="001A25C5"/>
    <w:rsid w:val="001E66DD"/>
    <w:rsid w:val="00256034"/>
    <w:rsid w:val="0027765D"/>
    <w:rsid w:val="002A2C77"/>
    <w:rsid w:val="002C4F47"/>
    <w:rsid w:val="00306000"/>
    <w:rsid w:val="003073E7"/>
    <w:rsid w:val="00382E6E"/>
    <w:rsid w:val="003D5A63"/>
    <w:rsid w:val="00432BB7"/>
    <w:rsid w:val="00451D05"/>
    <w:rsid w:val="00455D47"/>
    <w:rsid w:val="00493815"/>
    <w:rsid w:val="004A6646"/>
    <w:rsid w:val="004F6B8B"/>
    <w:rsid w:val="0051695E"/>
    <w:rsid w:val="00524D4E"/>
    <w:rsid w:val="005271E0"/>
    <w:rsid w:val="005475CF"/>
    <w:rsid w:val="0056397E"/>
    <w:rsid w:val="005903DD"/>
    <w:rsid w:val="005A7FDC"/>
    <w:rsid w:val="005B606D"/>
    <w:rsid w:val="005C5BFD"/>
    <w:rsid w:val="005F3EE3"/>
    <w:rsid w:val="006159CD"/>
    <w:rsid w:val="00642695"/>
    <w:rsid w:val="0065525B"/>
    <w:rsid w:val="006748B9"/>
    <w:rsid w:val="006C4F8E"/>
    <w:rsid w:val="006E0134"/>
    <w:rsid w:val="006F28AB"/>
    <w:rsid w:val="007378C1"/>
    <w:rsid w:val="0075672F"/>
    <w:rsid w:val="007574B2"/>
    <w:rsid w:val="00760A63"/>
    <w:rsid w:val="007A14B4"/>
    <w:rsid w:val="007A70CF"/>
    <w:rsid w:val="007E0D82"/>
    <w:rsid w:val="007F2BC8"/>
    <w:rsid w:val="007F6CEA"/>
    <w:rsid w:val="008329A0"/>
    <w:rsid w:val="00835BF5"/>
    <w:rsid w:val="008729B6"/>
    <w:rsid w:val="00886664"/>
    <w:rsid w:val="0089658E"/>
    <w:rsid w:val="008A1217"/>
    <w:rsid w:val="008B1180"/>
    <w:rsid w:val="008B459C"/>
    <w:rsid w:val="008B5ECE"/>
    <w:rsid w:val="008F697C"/>
    <w:rsid w:val="00905624"/>
    <w:rsid w:val="009321BF"/>
    <w:rsid w:val="009369F2"/>
    <w:rsid w:val="00941287"/>
    <w:rsid w:val="00A20121"/>
    <w:rsid w:val="00A3154F"/>
    <w:rsid w:val="00A40F35"/>
    <w:rsid w:val="00A728E1"/>
    <w:rsid w:val="00A765A0"/>
    <w:rsid w:val="00AB524B"/>
    <w:rsid w:val="00AE21A5"/>
    <w:rsid w:val="00B80F67"/>
    <w:rsid w:val="00B90174"/>
    <w:rsid w:val="00BA7022"/>
    <w:rsid w:val="00C0586F"/>
    <w:rsid w:val="00C1381B"/>
    <w:rsid w:val="00C34DFE"/>
    <w:rsid w:val="00C4603D"/>
    <w:rsid w:val="00C70762"/>
    <w:rsid w:val="00C743F4"/>
    <w:rsid w:val="00CB59F4"/>
    <w:rsid w:val="00CC28B0"/>
    <w:rsid w:val="00CC7573"/>
    <w:rsid w:val="00CD2558"/>
    <w:rsid w:val="00CD5095"/>
    <w:rsid w:val="00D05DC1"/>
    <w:rsid w:val="00D07E82"/>
    <w:rsid w:val="00D31FFC"/>
    <w:rsid w:val="00D55546"/>
    <w:rsid w:val="00DA1051"/>
    <w:rsid w:val="00DC2463"/>
    <w:rsid w:val="00DD25D7"/>
    <w:rsid w:val="00DF0ADF"/>
    <w:rsid w:val="00E1703C"/>
    <w:rsid w:val="00E4271D"/>
    <w:rsid w:val="00E53096"/>
    <w:rsid w:val="00E875CC"/>
    <w:rsid w:val="00EE22CE"/>
    <w:rsid w:val="00F008E4"/>
    <w:rsid w:val="00F3182F"/>
    <w:rsid w:val="00F80C2D"/>
    <w:rsid w:val="00F83C52"/>
    <w:rsid w:val="00F951C4"/>
    <w:rsid w:val="00FC3822"/>
    <w:rsid w:val="00FF63B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3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D5095"/>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65525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5525B"/>
  </w:style>
  <w:style w:type="paragraph" w:styleId="Pieddepage">
    <w:name w:val="footer"/>
    <w:basedOn w:val="Normal"/>
    <w:link w:val="PieddepageCar"/>
    <w:uiPriority w:val="99"/>
    <w:semiHidden/>
    <w:unhideWhenUsed/>
    <w:rsid w:val="0065525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5525B"/>
  </w:style>
</w:styles>
</file>

<file path=word/webSettings.xml><?xml version="1.0" encoding="utf-8"?>
<w:webSettings xmlns:r="http://schemas.openxmlformats.org/officeDocument/2006/relationships" xmlns:w="http://schemas.openxmlformats.org/wordprocessingml/2006/main">
  <w:divs>
    <w:div w:id="46898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F7C3-288E-4EDB-A3CE-8A77E5D9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5874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 d'Aranda</dc:creator>
  <cp:lastModifiedBy>Utilisateur Windows</cp:lastModifiedBy>
  <cp:revision>3</cp:revision>
  <dcterms:created xsi:type="dcterms:W3CDTF">2020-11-20T20:04:00Z</dcterms:created>
  <dcterms:modified xsi:type="dcterms:W3CDTF">2020-11-20T20:04:00Z</dcterms:modified>
</cp:coreProperties>
</file>